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D6A41" w14:textId="77777777" w:rsidR="00610E14" w:rsidRPr="004F5209" w:rsidRDefault="00610E14" w:rsidP="00610E14">
      <w:pPr>
        <w:jc w:val="center"/>
        <w:rPr>
          <w:rFonts w:cstheme="minorHAnsi"/>
          <w:b/>
          <w:szCs w:val="22"/>
        </w:rPr>
      </w:pPr>
      <w:r w:rsidRPr="004F5209">
        <w:rPr>
          <w:rFonts w:cstheme="minorHAnsi"/>
          <w:b/>
          <w:szCs w:val="22"/>
        </w:rPr>
        <w:t>Noorda College of Osteopathic Medicine Dean’s Council</w:t>
      </w:r>
    </w:p>
    <w:p w14:paraId="2D6246B6" w14:textId="77777777" w:rsidR="00610E14" w:rsidRPr="004F5209" w:rsidRDefault="00610E14" w:rsidP="00610E14">
      <w:pPr>
        <w:jc w:val="center"/>
        <w:rPr>
          <w:rFonts w:cstheme="minorHAnsi"/>
          <w:b/>
          <w:szCs w:val="22"/>
        </w:rPr>
      </w:pPr>
      <w:r w:rsidRPr="004F5209">
        <w:rPr>
          <w:rFonts w:cstheme="minorHAnsi"/>
          <w:b/>
          <w:szCs w:val="22"/>
        </w:rPr>
        <w:t>April 1, 2020</w:t>
      </w:r>
      <w:r w:rsidRPr="004F5209">
        <w:rPr>
          <w:rFonts w:cstheme="minorHAnsi"/>
          <w:b/>
          <w:szCs w:val="22"/>
        </w:rPr>
        <w:br/>
      </w:r>
    </w:p>
    <w:p w14:paraId="2E3F7AC7" w14:textId="77777777" w:rsidR="00610E14" w:rsidRPr="004F5209" w:rsidRDefault="00610E14" w:rsidP="00610E14">
      <w:pPr>
        <w:rPr>
          <w:rFonts w:cstheme="minorHAnsi"/>
          <w:szCs w:val="22"/>
        </w:rPr>
      </w:pPr>
      <w:r w:rsidRPr="004F5209">
        <w:rPr>
          <w:rFonts w:cstheme="minorHAnsi"/>
          <w:b/>
          <w:szCs w:val="22"/>
          <w:u w:val="single"/>
        </w:rPr>
        <w:t>Present</w:t>
      </w:r>
      <w:r w:rsidRPr="004F5209">
        <w:rPr>
          <w:rFonts w:cstheme="minorHAnsi"/>
          <w:b/>
          <w:szCs w:val="22"/>
          <w:u w:val="single"/>
        </w:rPr>
        <w:br/>
      </w:r>
      <w:r w:rsidRPr="004F5209">
        <w:rPr>
          <w:rFonts w:cstheme="minorHAnsi"/>
          <w:szCs w:val="22"/>
        </w:rPr>
        <w:t>John Dougherty, DO – Dean</w:t>
      </w:r>
      <w:r w:rsidRPr="004F5209">
        <w:rPr>
          <w:rFonts w:cstheme="minorHAnsi"/>
          <w:szCs w:val="22"/>
        </w:rPr>
        <w:br/>
        <w:t>Jeff Bate, MBA – Chief Financial Officer</w:t>
      </w:r>
      <w:r w:rsidRPr="004F5209">
        <w:rPr>
          <w:rFonts w:cstheme="minorHAnsi"/>
          <w:szCs w:val="22"/>
        </w:rPr>
        <w:br/>
        <w:t>Michael Rhodes, MD – Associate Dean for Clinical Affairs</w:t>
      </w:r>
      <w:r w:rsidRPr="004F5209">
        <w:rPr>
          <w:rFonts w:cstheme="minorHAnsi"/>
          <w:szCs w:val="22"/>
        </w:rPr>
        <w:br/>
        <w:t>Lynsey Drew, DO – Assistant Dean for Clinical Affairs</w:t>
      </w:r>
      <w:r w:rsidRPr="004F5209">
        <w:rPr>
          <w:rFonts w:cstheme="minorHAnsi"/>
          <w:szCs w:val="22"/>
        </w:rPr>
        <w:br/>
        <w:t>Kyle Bills, DC, PhD – Associate Dean for Research</w:t>
      </w:r>
      <w:r w:rsidRPr="004F5209">
        <w:rPr>
          <w:rFonts w:cstheme="minorHAnsi"/>
          <w:szCs w:val="22"/>
        </w:rPr>
        <w:br/>
        <w:t>Alice Akunyili, MD – Assistant Dean for Academic Affairs</w:t>
      </w:r>
      <w:r w:rsidRPr="004F5209">
        <w:rPr>
          <w:rFonts w:cstheme="minorHAnsi"/>
          <w:szCs w:val="22"/>
        </w:rPr>
        <w:br/>
        <w:t>Jennifer Brown – Associate Dean for Academic Affairs</w:t>
      </w:r>
      <w:r w:rsidRPr="004F5209">
        <w:rPr>
          <w:rFonts w:cstheme="minorHAnsi"/>
          <w:szCs w:val="22"/>
        </w:rPr>
        <w:br/>
        <w:t>Casey Himmelsbach, MSML, MBA – Associate Dean for Student Affairs</w:t>
      </w:r>
    </w:p>
    <w:p w14:paraId="5455E2C8" w14:textId="77777777" w:rsidR="00610E14" w:rsidRPr="004F5209" w:rsidRDefault="00610E14" w:rsidP="00610E14">
      <w:pPr>
        <w:rPr>
          <w:rFonts w:cstheme="minorHAnsi"/>
          <w:szCs w:val="22"/>
        </w:rPr>
      </w:pPr>
      <w:r w:rsidRPr="004F5209">
        <w:rPr>
          <w:rFonts w:cstheme="minorHAnsi"/>
          <w:b/>
          <w:szCs w:val="22"/>
          <w:u w:val="single"/>
        </w:rPr>
        <w:t>Not Present - Excused</w:t>
      </w:r>
      <w:r w:rsidRPr="004F5209">
        <w:rPr>
          <w:rFonts w:cstheme="minorHAnsi"/>
          <w:szCs w:val="22"/>
        </w:rPr>
        <w:br/>
        <w:t>GME</w:t>
      </w:r>
      <w:r w:rsidRPr="004F5209">
        <w:rPr>
          <w:rFonts w:cstheme="minorHAnsi"/>
          <w:szCs w:val="22"/>
        </w:rPr>
        <w:br/>
        <w:t>COSGP</w:t>
      </w:r>
      <w:r w:rsidRPr="004F5209">
        <w:rPr>
          <w:rFonts w:cstheme="minorHAnsi"/>
          <w:szCs w:val="22"/>
        </w:rPr>
        <w:br/>
        <w:t>IT</w:t>
      </w:r>
      <w:r w:rsidRPr="004F5209">
        <w:rPr>
          <w:rFonts w:cstheme="minorHAnsi"/>
          <w:szCs w:val="22"/>
        </w:rPr>
        <w:br/>
      </w:r>
      <w:r w:rsidRPr="004F5209">
        <w:rPr>
          <w:rFonts w:cstheme="minorHAnsi"/>
          <w:szCs w:val="22"/>
        </w:rPr>
        <w:br/>
      </w:r>
      <w:r w:rsidRPr="004F5209">
        <w:rPr>
          <w:rFonts w:cstheme="minorHAnsi"/>
          <w:b/>
          <w:szCs w:val="22"/>
          <w:u w:val="single"/>
        </w:rPr>
        <w:t>Ad Hoc</w:t>
      </w:r>
      <w:r w:rsidRPr="004F5209">
        <w:rPr>
          <w:rFonts w:cstheme="minorHAnsi"/>
          <w:szCs w:val="22"/>
        </w:rPr>
        <w:br/>
        <w:t xml:space="preserve">Alexa Levine, MA – Executive Director </w:t>
      </w:r>
      <w:r w:rsidRPr="004F5209">
        <w:rPr>
          <w:rFonts w:cstheme="minorHAnsi"/>
          <w:b/>
          <w:szCs w:val="22"/>
        </w:rPr>
        <w:br/>
      </w:r>
    </w:p>
    <w:p w14:paraId="7DE9FF39" w14:textId="77777777" w:rsidR="00610E14" w:rsidRPr="004F5209" w:rsidRDefault="00610E14" w:rsidP="00610E14">
      <w:pPr>
        <w:rPr>
          <w:rFonts w:cstheme="minorHAnsi"/>
          <w:b/>
          <w:szCs w:val="22"/>
          <w:u w:val="single"/>
        </w:rPr>
      </w:pP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szCs w:val="22"/>
        </w:rPr>
        <w:tab/>
      </w:r>
      <w:r w:rsidRPr="004F5209">
        <w:rPr>
          <w:rFonts w:cstheme="minorHAnsi"/>
          <w:b/>
          <w:szCs w:val="22"/>
          <w:u w:val="single"/>
        </w:rPr>
        <w:t>Meeting Minutes</w:t>
      </w:r>
      <w:r w:rsidRPr="004F5209">
        <w:rPr>
          <w:rFonts w:cstheme="minorHAnsi"/>
          <w:b/>
          <w:szCs w:val="22"/>
          <w:u w:val="single"/>
        </w:rPr>
        <w:br/>
      </w:r>
    </w:p>
    <w:p w14:paraId="14F1357B" w14:textId="584B2DC1" w:rsidR="00962AA9" w:rsidRPr="004F5209" w:rsidRDefault="00610E14" w:rsidP="00610E14">
      <w:pPr>
        <w:rPr>
          <w:rFonts w:cstheme="minorHAnsi"/>
          <w:b/>
          <w:szCs w:val="22"/>
        </w:rPr>
      </w:pPr>
      <w:r w:rsidRPr="004F5209">
        <w:rPr>
          <w:rFonts w:cstheme="minorHAnsi"/>
          <w:b/>
          <w:szCs w:val="22"/>
        </w:rPr>
        <w:t>Call to Order - 1:00 PM</w:t>
      </w:r>
      <w:r w:rsidRPr="004F5209">
        <w:rPr>
          <w:rFonts w:cstheme="minorHAnsi"/>
          <w:b/>
          <w:szCs w:val="22"/>
        </w:rPr>
        <w:br/>
      </w:r>
      <w:r w:rsidRPr="004F5209">
        <w:rPr>
          <w:rFonts w:cstheme="minorHAnsi"/>
          <w:b/>
          <w:szCs w:val="22"/>
        </w:rPr>
        <w:br/>
        <w:t xml:space="preserve">Approve Minutes from </w:t>
      </w:r>
      <w:r w:rsidR="004A3B6D" w:rsidRPr="004F5209">
        <w:rPr>
          <w:rFonts w:cstheme="minorHAnsi"/>
          <w:b/>
          <w:szCs w:val="22"/>
        </w:rPr>
        <w:t>March</w:t>
      </w:r>
      <w:r w:rsidRPr="004F5209">
        <w:rPr>
          <w:rFonts w:cstheme="minorHAnsi"/>
          <w:b/>
          <w:szCs w:val="22"/>
        </w:rPr>
        <w:t xml:space="preserve"> 4, 2020</w:t>
      </w:r>
      <w:r w:rsidR="004A3B6D" w:rsidRPr="004F5209">
        <w:rPr>
          <w:rFonts w:cstheme="minorHAnsi"/>
          <w:b/>
          <w:szCs w:val="22"/>
        </w:rPr>
        <w:t>. March 18</w:t>
      </w:r>
      <w:r w:rsidR="004A3B6D" w:rsidRPr="004F5209">
        <w:rPr>
          <w:rFonts w:cstheme="minorHAnsi"/>
          <w:b/>
          <w:szCs w:val="22"/>
          <w:vertAlign w:val="superscript"/>
        </w:rPr>
        <w:t>th</w:t>
      </w:r>
      <w:r w:rsidR="004A3B6D" w:rsidRPr="004F5209">
        <w:rPr>
          <w:rFonts w:cstheme="minorHAnsi"/>
          <w:b/>
          <w:szCs w:val="22"/>
        </w:rPr>
        <w:t xml:space="preserve"> Dean’s Council Cancelled. </w:t>
      </w:r>
      <w:r w:rsidR="004F5209" w:rsidRPr="004F5209">
        <w:rPr>
          <w:rFonts w:cstheme="minorHAnsi"/>
          <w:b/>
          <w:szCs w:val="22"/>
        </w:rPr>
        <w:br/>
        <w:t xml:space="preserve">Motion: </w:t>
      </w:r>
      <w:r w:rsidR="004F5209" w:rsidRPr="004F5209">
        <w:rPr>
          <w:rFonts w:cstheme="minorHAnsi"/>
          <w:bCs/>
          <w:szCs w:val="22"/>
        </w:rPr>
        <w:t>D</w:t>
      </w:r>
      <w:r w:rsidR="00962AA9" w:rsidRPr="004F5209">
        <w:rPr>
          <w:rFonts w:cstheme="minorHAnsi"/>
          <w:bCs/>
          <w:szCs w:val="22"/>
        </w:rPr>
        <w:t xml:space="preserve">r. </w:t>
      </w:r>
      <w:r w:rsidR="004F5209" w:rsidRPr="004F5209">
        <w:rPr>
          <w:rFonts w:cstheme="minorHAnsi"/>
          <w:bCs/>
          <w:szCs w:val="22"/>
        </w:rPr>
        <w:t>D</w:t>
      </w:r>
      <w:r w:rsidR="00962AA9" w:rsidRPr="004F5209">
        <w:rPr>
          <w:rFonts w:cstheme="minorHAnsi"/>
          <w:bCs/>
          <w:szCs w:val="22"/>
        </w:rPr>
        <w:t>rew</w:t>
      </w:r>
      <w:r w:rsidR="004F5209" w:rsidRPr="004F5209">
        <w:rPr>
          <w:rFonts w:cstheme="minorHAnsi"/>
          <w:b/>
          <w:szCs w:val="22"/>
        </w:rPr>
        <w:br/>
        <w:t xml:space="preserve">Second: </w:t>
      </w:r>
      <w:r w:rsidR="004F5209" w:rsidRPr="004F5209">
        <w:rPr>
          <w:rFonts w:cstheme="minorHAnsi"/>
          <w:bCs/>
          <w:szCs w:val="22"/>
        </w:rPr>
        <w:t>D</w:t>
      </w:r>
      <w:r w:rsidR="00962AA9" w:rsidRPr="004F5209">
        <w:rPr>
          <w:rFonts w:cstheme="minorHAnsi"/>
          <w:bCs/>
          <w:szCs w:val="22"/>
        </w:rPr>
        <w:t xml:space="preserve">r. Rhodes </w:t>
      </w:r>
    </w:p>
    <w:p w14:paraId="049D6842" w14:textId="77777777" w:rsidR="00610E14" w:rsidRPr="004F5209" w:rsidRDefault="00610E14" w:rsidP="00610E14">
      <w:pPr>
        <w:rPr>
          <w:b/>
          <w:bCs/>
          <w:szCs w:val="22"/>
        </w:rPr>
      </w:pPr>
      <w:r w:rsidRPr="004F5209">
        <w:rPr>
          <w:b/>
          <w:bCs/>
          <w:szCs w:val="22"/>
        </w:rPr>
        <w:t>Standing Committees</w:t>
      </w:r>
    </w:p>
    <w:p w14:paraId="25B564C6" w14:textId="77777777" w:rsidR="00BE728F" w:rsidRPr="004F5209" w:rsidRDefault="00610E14" w:rsidP="00610E14">
      <w:pPr>
        <w:rPr>
          <w:rFonts w:eastAsiaTheme="minorHAnsi"/>
          <w:b/>
          <w:bCs/>
          <w:color w:val="18161F"/>
          <w:w w:val="105"/>
          <w:szCs w:val="22"/>
        </w:rPr>
      </w:pPr>
      <w:r w:rsidRPr="004F5209">
        <w:rPr>
          <w:rFonts w:eastAsiaTheme="minorHAnsi"/>
          <w:b/>
          <w:bCs/>
          <w:color w:val="18161F"/>
          <w:w w:val="105"/>
          <w:szCs w:val="22"/>
        </w:rPr>
        <w:t>COSGP</w:t>
      </w:r>
      <w:r w:rsidR="00BE728F" w:rsidRPr="004F5209">
        <w:rPr>
          <w:rFonts w:eastAsiaTheme="minorHAnsi"/>
          <w:b/>
          <w:bCs/>
          <w:color w:val="18161F"/>
          <w:w w:val="105"/>
          <w:szCs w:val="22"/>
        </w:rPr>
        <w:br/>
      </w:r>
      <w:r w:rsidR="00BE728F" w:rsidRPr="004F5209">
        <w:rPr>
          <w:rFonts w:eastAsiaTheme="minorHAnsi"/>
          <w:color w:val="18161F"/>
          <w:w w:val="105"/>
          <w:szCs w:val="22"/>
        </w:rPr>
        <w:t>Nothing to Report</w:t>
      </w:r>
    </w:p>
    <w:p w14:paraId="3AE7CDA2" w14:textId="7AF9538A" w:rsidR="00610E14" w:rsidRPr="004F5209" w:rsidRDefault="00610E14" w:rsidP="00610E14">
      <w:pPr>
        <w:rPr>
          <w:rFonts w:eastAsiaTheme="minorHAnsi"/>
          <w:color w:val="18161F"/>
          <w:w w:val="105"/>
          <w:szCs w:val="22"/>
        </w:rPr>
      </w:pPr>
      <w:r w:rsidRPr="004F5209">
        <w:rPr>
          <w:rFonts w:eastAsiaTheme="minorHAnsi"/>
          <w:b/>
          <w:bCs/>
          <w:color w:val="18161F"/>
          <w:w w:val="105"/>
          <w:szCs w:val="22"/>
        </w:rPr>
        <w:t>Curriculum Council</w:t>
      </w:r>
      <w:r w:rsidR="004F5209" w:rsidRPr="004F5209">
        <w:rPr>
          <w:rFonts w:eastAsiaTheme="minorHAnsi"/>
          <w:b/>
          <w:bCs/>
          <w:color w:val="18161F"/>
          <w:w w:val="105"/>
          <w:szCs w:val="22"/>
        </w:rPr>
        <w:br/>
      </w:r>
      <w:r w:rsidR="004F5209" w:rsidRPr="004F5209">
        <w:rPr>
          <w:rFonts w:eastAsiaTheme="minorHAnsi"/>
          <w:color w:val="18161F"/>
          <w:w w:val="105"/>
          <w:szCs w:val="22"/>
        </w:rPr>
        <w:t xml:space="preserve">Inaugural curriculum council meeting scheduled for August. </w:t>
      </w:r>
      <w:r w:rsidR="004F5209" w:rsidRPr="004F5209">
        <w:rPr>
          <w:rFonts w:eastAsiaTheme="minorHAnsi"/>
          <w:color w:val="18161F"/>
          <w:w w:val="105"/>
          <w:szCs w:val="22"/>
        </w:rPr>
        <w:br/>
        <w:t>Hiring Timeline – expect to have 70% of faculty on campus before COCA site visit</w:t>
      </w:r>
    </w:p>
    <w:p w14:paraId="33177EC5" w14:textId="77777777" w:rsidR="004F5209" w:rsidRDefault="00610E14" w:rsidP="00610E14">
      <w:pPr>
        <w:rPr>
          <w:rFonts w:eastAsiaTheme="minorHAnsi"/>
          <w:color w:val="18161F"/>
          <w:w w:val="105"/>
          <w:szCs w:val="22"/>
        </w:rPr>
      </w:pPr>
      <w:r w:rsidRPr="004F5209">
        <w:rPr>
          <w:rFonts w:eastAsiaTheme="minorHAnsi"/>
          <w:b/>
          <w:bCs/>
          <w:color w:val="18161F"/>
          <w:w w:val="105"/>
          <w:szCs w:val="22"/>
        </w:rPr>
        <w:lastRenderedPageBreak/>
        <w:t>Finance</w:t>
      </w:r>
      <w:r w:rsidR="00BE728F" w:rsidRPr="004F5209">
        <w:rPr>
          <w:rFonts w:eastAsiaTheme="minorHAnsi"/>
          <w:b/>
          <w:bCs/>
          <w:color w:val="18161F"/>
          <w:w w:val="105"/>
          <w:szCs w:val="22"/>
        </w:rPr>
        <w:br/>
      </w:r>
      <w:r w:rsidR="004F5209">
        <w:rPr>
          <w:rFonts w:eastAsiaTheme="minorHAnsi"/>
          <w:color w:val="18161F"/>
          <w:w w:val="105"/>
          <w:szCs w:val="22"/>
        </w:rPr>
        <w:t>Departmental b</w:t>
      </w:r>
      <w:r w:rsidR="004F5209" w:rsidRPr="004F5209">
        <w:rPr>
          <w:rFonts w:eastAsiaTheme="minorHAnsi"/>
          <w:color w:val="18161F"/>
          <w:w w:val="105"/>
          <w:szCs w:val="22"/>
        </w:rPr>
        <w:t>udgets</w:t>
      </w:r>
      <w:r w:rsidRPr="004F5209">
        <w:rPr>
          <w:rFonts w:eastAsiaTheme="minorHAnsi"/>
          <w:color w:val="18161F"/>
          <w:w w:val="105"/>
          <w:szCs w:val="22"/>
        </w:rPr>
        <w:t xml:space="preserve"> </w:t>
      </w:r>
      <w:r w:rsidR="004F5209">
        <w:rPr>
          <w:rFonts w:eastAsiaTheme="minorHAnsi"/>
          <w:color w:val="18161F"/>
          <w:w w:val="105"/>
          <w:szCs w:val="22"/>
        </w:rPr>
        <w:t>are to be submitted to Jeff by</w:t>
      </w:r>
      <w:r w:rsidRPr="004F5209">
        <w:rPr>
          <w:rFonts w:eastAsiaTheme="minorHAnsi"/>
          <w:color w:val="18161F"/>
          <w:w w:val="105"/>
          <w:szCs w:val="22"/>
        </w:rPr>
        <w:t xml:space="preserve"> </w:t>
      </w:r>
      <w:r w:rsidR="004F5209">
        <w:rPr>
          <w:rFonts w:eastAsiaTheme="minorHAnsi"/>
          <w:color w:val="18161F"/>
          <w:w w:val="105"/>
          <w:szCs w:val="22"/>
        </w:rPr>
        <w:t>Monday April 13</w:t>
      </w:r>
      <w:r w:rsidR="004F5209" w:rsidRPr="004F5209">
        <w:rPr>
          <w:rFonts w:eastAsiaTheme="minorHAnsi"/>
          <w:color w:val="18161F"/>
          <w:w w:val="105"/>
          <w:szCs w:val="22"/>
          <w:vertAlign w:val="superscript"/>
        </w:rPr>
        <w:t>th</w:t>
      </w:r>
      <w:r w:rsidR="004F5209">
        <w:rPr>
          <w:rFonts w:eastAsiaTheme="minorHAnsi"/>
          <w:color w:val="18161F"/>
          <w:w w:val="105"/>
          <w:szCs w:val="22"/>
        </w:rPr>
        <w:t xml:space="preserve">. Possible salary/budget adjustments are to be expected. </w:t>
      </w:r>
    </w:p>
    <w:p w14:paraId="3B19D0DE" w14:textId="74E93EB4" w:rsidR="004F5209" w:rsidRDefault="004F5209" w:rsidP="00610E14">
      <w:pPr>
        <w:rPr>
          <w:rFonts w:eastAsiaTheme="minorHAnsi"/>
          <w:color w:val="18161F"/>
          <w:w w:val="105"/>
          <w:szCs w:val="22"/>
        </w:rPr>
      </w:pPr>
      <w:r>
        <w:rPr>
          <w:rFonts w:eastAsiaTheme="minorHAnsi"/>
          <w:color w:val="18161F"/>
          <w:w w:val="105"/>
          <w:szCs w:val="22"/>
        </w:rPr>
        <w:t xml:space="preserve">Projections have been sent to Oppenheimer to help with bond financing and operations of the building construction. </w:t>
      </w:r>
    </w:p>
    <w:p w14:paraId="41EAA39A" w14:textId="27671D51" w:rsidR="00BE728F" w:rsidRPr="004F5209" w:rsidRDefault="004F5209" w:rsidP="00610E14">
      <w:pPr>
        <w:rPr>
          <w:rFonts w:eastAsiaTheme="minorHAnsi"/>
          <w:color w:val="18161F"/>
          <w:w w:val="105"/>
          <w:szCs w:val="22"/>
        </w:rPr>
      </w:pPr>
      <w:r w:rsidRPr="004F5209">
        <w:rPr>
          <w:rFonts w:eastAsiaTheme="minorHAnsi"/>
          <w:b/>
          <w:bCs/>
          <w:color w:val="18161F"/>
          <w:w w:val="105"/>
          <w:szCs w:val="22"/>
        </w:rPr>
        <w:t>To Do:</w:t>
      </w:r>
      <w:r>
        <w:rPr>
          <w:rFonts w:eastAsiaTheme="minorHAnsi"/>
          <w:color w:val="18161F"/>
          <w:w w:val="105"/>
          <w:szCs w:val="22"/>
        </w:rPr>
        <w:br/>
        <w:t>Schedule Board of Trustees finance committee meeting before May 1</w:t>
      </w:r>
      <w:r w:rsidRPr="004F5209">
        <w:rPr>
          <w:rFonts w:eastAsiaTheme="minorHAnsi"/>
          <w:color w:val="18161F"/>
          <w:w w:val="105"/>
          <w:szCs w:val="22"/>
          <w:vertAlign w:val="superscript"/>
        </w:rPr>
        <w:t>st</w:t>
      </w:r>
      <w:r>
        <w:rPr>
          <w:rFonts w:eastAsiaTheme="minorHAnsi"/>
          <w:color w:val="18161F"/>
          <w:w w:val="105"/>
          <w:szCs w:val="22"/>
        </w:rPr>
        <w:t xml:space="preserve"> board meeting. </w:t>
      </w:r>
    </w:p>
    <w:p w14:paraId="619311C0" w14:textId="6081BED0" w:rsidR="00BE728F" w:rsidRPr="004F5209" w:rsidRDefault="00610E14" w:rsidP="00610E14">
      <w:pPr>
        <w:rPr>
          <w:rFonts w:eastAsiaTheme="minorHAnsi"/>
          <w:b/>
          <w:bCs/>
          <w:color w:val="18161F"/>
          <w:w w:val="105"/>
          <w:szCs w:val="22"/>
        </w:rPr>
      </w:pPr>
      <w:r w:rsidRPr="004F5209">
        <w:rPr>
          <w:rFonts w:eastAsiaTheme="minorHAnsi"/>
          <w:b/>
          <w:bCs/>
          <w:color w:val="18161F"/>
          <w:w w:val="105"/>
          <w:szCs w:val="22"/>
        </w:rPr>
        <w:t>Committee’s &amp; Bylaws</w:t>
      </w:r>
      <w:r w:rsidR="004F5209">
        <w:rPr>
          <w:rFonts w:eastAsiaTheme="minorHAnsi"/>
          <w:b/>
          <w:bCs/>
          <w:color w:val="18161F"/>
          <w:w w:val="105"/>
          <w:szCs w:val="22"/>
        </w:rPr>
        <w:br/>
      </w:r>
      <w:r w:rsidR="004F5209">
        <w:rPr>
          <w:rFonts w:eastAsiaTheme="minorHAnsi"/>
          <w:color w:val="18161F"/>
          <w:w w:val="105"/>
          <w:szCs w:val="22"/>
        </w:rPr>
        <w:t xml:space="preserve">COCA: Updating health and wellness policy – updating environmental exposures. </w:t>
      </w:r>
    </w:p>
    <w:p w14:paraId="2ABD6806" w14:textId="71788005" w:rsidR="00BE728F" w:rsidRPr="006E252C" w:rsidRDefault="00610E14" w:rsidP="00610E14">
      <w:pPr>
        <w:rPr>
          <w:rFonts w:eastAsiaTheme="minorHAnsi"/>
          <w:b/>
          <w:bCs/>
          <w:color w:val="18161F"/>
          <w:w w:val="105"/>
          <w:szCs w:val="22"/>
        </w:rPr>
      </w:pPr>
      <w:r w:rsidRPr="004F5209">
        <w:rPr>
          <w:rFonts w:eastAsiaTheme="minorHAnsi"/>
          <w:b/>
          <w:bCs/>
          <w:color w:val="18161F"/>
          <w:w w:val="105"/>
          <w:szCs w:val="22"/>
        </w:rPr>
        <w:t>Faculty Council</w:t>
      </w:r>
      <w:r w:rsidR="004B53C1">
        <w:rPr>
          <w:rFonts w:eastAsiaTheme="minorHAnsi"/>
          <w:b/>
          <w:bCs/>
          <w:color w:val="18161F"/>
          <w:w w:val="105"/>
          <w:szCs w:val="22"/>
        </w:rPr>
        <w:br/>
      </w:r>
      <w:r w:rsidR="004B53C1">
        <w:rPr>
          <w:rFonts w:eastAsiaTheme="minorHAnsi"/>
          <w:color w:val="18161F"/>
          <w:w w:val="105"/>
          <w:szCs w:val="22"/>
        </w:rPr>
        <w:t>Nothing to Report</w:t>
      </w:r>
      <w:r w:rsidR="00962AA9" w:rsidRPr="004F5209">
        <w:rPr>
          <w:rFonts w:eastAsiaTheme="minorHAnsi"/>
          <w:b/>
          <w:bCs/>
          <w:color w:val="18161F"/>
          <w:w w:val="105"/>
          <w:szCs w:val="22"/>
        </w:rPr>
        <w:br/>
      </w:r>
      <w:r w:rsidR="006E252C">
        <w:rPr>
          <w:rFonts w:eastAsiaTheme="minorHAnsi"/>
          <w:b/>
          <w:bCs/>
          <w:color w:val="18161F"/>
          <w:w w:val="105"/>
          <w:szCs w:val="22"/>
        </w:rPr>
        <w:br/>
      </w:r>
      <w:r w:rsidRPr="004F5209">
        <w:rPr>
          <w:rFonts w:eastAsiaTheme="minorHAnsi"/>
          <w:b/>
          <w:bCs/>
          <w:color w:val="18161F"/>
          <w:w w:val="105"/>
          <w:szCs w:val="22"/>
        </w:rPr>
        <w:t xml:space="preserve">Media and Information Technologies </w:t>
      </w:r>
      <w:r w:rsidR="006E252C">
        <w:rPr>
          <w:rFonts w:eastAsiaTheme="minorHAnsi"/>
          <w:b/>
          <w:bCs/>
          <w:color w:val="18161F"/>
          <w:w w:val="105"/>
          <w:szCs w:val="22"/>
        </w:rPr>
        <w:br/>
      </w:r>
      <w:r w:rsidR="006E252C">
        <w:rPr>
          <w:rFonts w:eastAsiaTheme="minorHAnsi"/>
          <w:color w:val="18161F"/>
          <w:w w:val="105"/>
          <w:szCs w:val="22"/>
        </w:rPr>
        <w:t>Posted Director of Technology Operations position. Title was changed from Executive Director for Information Technologies to Director of Technology Operations following recommendation from DIRTT team. Job description was altered.</w:t>
      </w:r>
      <w:r w:rsidR="006E252C">
        <w:rPr>
          <w:rFonts w:eastAsiaTheme="minorHAnsi"/>
          <w:color w:val="18161F"/>
          <w:w w:val="105"/>
          <w:szCs w:val="22"/>
        </w:rPr>
        <w:br/>
      </w:r>
      <w:r w:rsidR="006E252C">
        <w:rPr>
          <w:rFonts w:eastAsiaTheme="minorHAnsi"/>
          <w:b/>
          <w:bCs/>
          <w:color w:val="18161F"/>
          <w:w w:val="105"/>
          <w:szCs w:val="22"/>
        </w:rPr>
        <w:br/>
        <w:t>Website</w:t>
      </w:r>
      <w:r w:rsidR="006E252C">
        <w:rPr>
          <w:rFonts w:eastAsiaTheme="minorHAnsi"/>
          <w:b/>
          <w:bCs/>
          <w:color w:val="18161F"/>
          <w:w w:val="105"/>
          <w:szCs w:val="22"/>
        </w:rPr>
        <w:br/>
      </w:r>
      <w:r w:rsidR="006E252C">
        <w:rPr>
          <w:rFonts w:eastAsiaTheme="minorHAnsi"/>
          <w:color w:val="18161F"/>
          <w:w w:val="105"/>
          <w:szCs w:val="22"/>
        </w:rPr>
        <w:t xml:space="preserve">Noordacom.org website is live. Jamie now has control of website. </w:t>
      </w:r>
      <w:r w:rsidR="006E252C">
        <w:rPr>
          <w:rFonts w:eastAsiaTheme="minorHAnsi"/>
          <w:color w:val="18161F"/>
          <w:w w:val="105"/>
          <w:szCs w:val="22"/>
        </w:rPr>
        <w:br/>
      </w:r>
      <w:r w:rsidR="006E252C">
        <w:rPr>
          <w:rFonts w:eastAsiaTheme="minorHAnsi"/>
          <w:color w:val="18161F"/>
          <w:w w:val="105"/>
          <w:szCs w:val="22"/>
        </w:rPr>
        <w:br/>
      </w:r>
      <w:r w:rsidR="006E252C" w:rsidRPr="006E252C">
        <w:rPr>
          <w:rFonts w:eastAsiaTheme="minorHAnsi"/>
          <w:b/>
          <w:bCs/>
          <w:color w:val="18161F"/>
          <w:w w:val="105"/>
          <w:szCs w:val="22"/>
        </w:rPr>
        <w:t>To Do:</w:t>
      </w:r>
      <w:r w:rsidR="006E252C">
        <w:rPr>
          <w:rFonts w:eastAsiaTheme="minorHAnsi"/>
          <w:color w:val="18161F"/>
          <w:w w:val="105"/>
          <w:szCs w:val="22"/>
        </w:rPr>
        <w:br/>
        <w:t xml:space="preserve">Schedule meeting with </w:t>
      </w:r>
      <w:proofErr w:type="spellStart"/>
      <w:r w:rsidR="006E252C">
        <w:rPr>
          <w:rFonts w:eastAsiaTheme="minorHAnsi"/>
          <w:color w:val="18161F"/>
          <w:w w:val="105"/>
          <w:szCs w:val="22"/>
        </w:rPr>
        <w:t>Elemerce</w:t>
      </w:r>
      <w:proofErr w:type="spellEnd"/>
      <w:r w:rsidR="006E252C">
        <w:rPr>
          <w:rFonts w:eastAsiaTheme="minorHAnsi"/>
          <w:color w:val="18161F"/>
          <w:w w:val="105"/>
          <w:szCs w:val="22"/>
        </w:rPr>
        <w:t xml:space="preserve"> to design intranet </w:t>
      </w:r>
      <w:proofErr w:type="spellStart"/>
      <w:r w:rsidR="006E252C">
        <w:rPr>
          <w:rFonts w:eastAsiaTheme="minorHAnsi"/>
          <w:color w:val="18161F"/>
          <w:w w:val="105"/>
          <w:szCs w:val="22"/>
        </w:rPr>
        <w:t>eNCOMpass</w:t>
      </w:r>
      <w:proofErr w:type="spellEnd"/>
      <w:r w:rsidR="006E252C">
        <w:rPr>
          <w:rFonts w:eastAsiaTheme="minorHAnsi"/>
          <w:color w:val="18161F"/>
          <w:w w:val="105"/>
          <w:szCs w:val="22"/>
        </w:rPr>
        <w:t xml:space="preserve">. </w:t>
      </w:r>
    </w:p>
    <w:p w14:paraId="0905B33A" w14:textId="467CD287" w:rsidR="00DD3643" w:rsidRDefault="00610E14" w:rsidP="00610E14">
      <w:pPr>
        <w:rPr>
          <w:rFonts w:eastAsiaTheme="minorHAnsi"/>
          <w:color w:val="18161F"/>
          <w:w w:val="105"/>
          <w:szCs w:val="22"/>
        </w:rPr>
      </w:pPr>
      <w:r w:rsidRPr="004F5209">
        <w:rPr>
          <w:rFonts w:eastAsiaTheme="minorHAnsi"/>
          <w:b/>
          <w:bCs/>
          <w:color w:val="18161F"/>
          <w:w w:val="105"/>
          <w:szCs w:val="22"/>
        </w:rPr>
        <w:t>Academic Affairs</w:t>
      </w:r>
      <w:r w:rsidR="00DD3643">
        <w:rPr>
          <w:rFonts w:eastAsiaTheme="minorHAnsi"/>
          <w:b/>
          <w:bCs/>
          <w:color w:val="18161F"/>
          <w:w w:val="105"/>
          <w:szCs w:val="22"/>
        </w:rPr>
        <w:br/>
      </w:r>
      <w:r w:rsidR="00DD3643">
        <w:rPr>
          <w:rFonts w:eastAsiaTheme="minorHAnsi"/>
          <w:color w:val="18161F"/>
          <w:w w:val="105"/>
          <w:szCs w:val="22"/>
        </w:rPr>
        <w:t xml:space="preserve">Hiring Plan – Initially intended to hire two curriculum coordinators will now hire one curriculum coordinator and one assessment coordinator. Currently working on job descriptions and start dates for coordinators and librarian. Anticipate hiring positions in July. Leslie Manley is working about five hours a week will be full-time May 1. </w:t>
      </w:r>
    </w:p>
    <w:p w14:paraId="6AEB48A4" w14:textId="6E71C4C9" w:rsidR="00BE728F" w:rsidRPr="00013B0C" w:rsidRDefault="00DD3643" w:rsidP="00610E14">
      <w:pPr>
        <w:rPr>
          <w:rFonts w:eastAsiaTheme="minorHAnsi"/>
          <w:color w:val="18161F"/>
          <w:w w:val="105"/>
          <w:szCs w:val="22"/>
        </w:rPr>
      </w:pPr>
      <w:r>
        <w:rPr>
          <w:rFonts w:eastAsiaTheme="minorHAnsi"/>
          <w:b/>
          <w:bCs/>
          <w:color w:val="18161F"/>
          <w:w w:val="105"/>
          <w:szCs w:val="22"/>
        </w:rPr>
        <w:t>Professional Development</w:t>
      </w:r>
      <w:r>
        <w:rPr>
          <w:rFonts w:eastAsiaTheme="minorHAnsi"/>
          <w:b/>
          <w:bCs/>
          <w:color w:val="18161F"/>
          <w:w w:val="105"/>
          <w:szCs w:val="22"/>
        </w:rPr>
        <w:br/>
      </w:r>
      <w:r>
        <w:rPr>
          <w:rFonts w:eastAsiaTheme="minorHAnsi"/>
          <w:color w:val="18161F"/>
          <w:w w:val="105"/>
          <w:szCs w:val="22"/>
        </w:rPr>
        <w:t>Testing Canvas modules. Working on badging system</w:t>
      </w:r>
      <w:r w:rsidR="00561835">
        <w:rPr>
          <w:rFonts w:eastAsiaTheme="minorHAnsi"/>
          <w:color w:val="18161F"/>
          <w:w w:val="105"/>
          <w:szCs w:val="22"/>
        </w:rPr>
        <w:t xml:space="preserve"> and</w:t>
      </w:r>
      <w:r>
        <w:rPr>
          <w:rFonts w:eastAsiaTheme="minorHAnsi"/>
          <w:color w:val="18161F"/>
          <w:w w:val="105"/>
          <w:szCs w:val="22"/>
        </w:rPr>
        <w:t xml:space="preserve"> self-assessment questionnaire</w:t>
      </w:r>
      <w:r w:rsidR="00561835">
        <w:rPr>
          <w:rFonts w:eastAsiaTheme="minorHAnsi"/>
          <w:color w:val="18161F"/>
          <w:w w:val="105"/>
          <w:szCs w:val="22"/>
        </w:rPr>
        <w:t xml:space="preserve"> for faculty to provide level of experience in different areas. Professional development tracks include Preclinical faculty, clinical faculty, administrative, staff, etc. </w:t>
      </w:r>
    </w:p>
    <w:p w14:paraId="58E377C6" w14:textId="77777777" w:rsidR="006970BE" w:rsidRDefault="00610E14" w:rsidP="00610E14">
      <w:pPr>
        <w:rPr>
          <w:rFonts w:eastAsiaTheme="minorHAnsi"/>
          <w:color w:val="18161F"/>
          <w:w w:val="105"/>
          <w:szCs w:val="22"/>
        </w:rPr>
      </w:pPr>
      <w:r w:rsidRPr="004F5209">
        <w:rPr>
          <w:rFonts w:eastAsiaTheme="minorHAnsi"/>
          <w:b/>
          <w:bCs/>
          <w:color w:val="18161F"/>
          <w:w w:val="105"/>
          <w:szCs w:val="22"/>
        </w:rPr>
        <w:t>Clinical Affairs</w:t>
      </w:r>
      <w:r w:rsidR="00013B0C">
        <w:rPr>
          <w:rFonts w:eastAsiaTheme="minorHAnsi"/>
          <w:b/>
          <w:bCs/>
          <w:color w:val="18161F"/>
          <w:w w:val="105"/>
          <w:szCs w:val="22"/>
        </w:rPr>
        <w:br/>
      </w:r>
      <w:r w:rsidR="00013B0C">
        <w:rPr>
          <w:rFonts w:eastAsiaTheme="minorHAnsi"/>
          <w:color w:val="18161F"/>
          <w:w w:val="105"/>
          <w:szCs w:val="22"/>
        </w:rPr>
        <w:t>Coronavirus Update</w:t>
      </w:r>
      <w:r w:rsidR="00013B0C">
        <w:rPr>
          <w:rFonts w:eastAsiaTheme="minorHAnsi"/>
          <w:color w:val="18161F"/>
          <w:w w:val="105"/>
          <w:szCs w:val="22"/>
        </w:rPr>
        <w:br/>
        <w:t xml:space="preserve">Three COVID patients so far – all elective surgeries and procedures have been cancelled two weeks ago to preserve PPE and physicians. Expect virus to hit Utah beginning of May. </w:t>
      </w:r>
      <w:r w:rsidR="00013B0C">
        <w:rPr>
          <w:rFonts w:eastAsiaTheme="minorHAnsi"/>
          <w:color w:val="18161F"/>
          <w:w w:val="105"/>
          <w:szCs w:val="22"/>
        </w:rPr>
        <w:br/>
      </w:r>
      <w:r w:rsidR="00013B0C">
        <w:rPr>
          <w:rFonts w:eastAsiaTheme="minorHAnsi"/>
          <w:color w:val="18161F"/>
          <w:w w:val="105"/>
          <w:szCs w:val="22"/>
        </w:rPr>
        <w:br/>
        <w:t xml:space="preserve">General staff meeting presentation and Utah Valley Specialty hospital tour rescheduled. </w:t>
      </w:r>
      <w:r w:rsidR="00013B0C">
        <w:rPr>
          <w:rFonts w:eastAsiaTheme="minorHAnsi"/>
          <w:color w:val="18161F"/>
          <w:w w:val="105"/>
          <w:szCs w:val="22"/>
        </w:rPr>
        <w:br/>
      </w:r>
      <w:r w:rsidR="00013B0C">
        <w:rPr>
          <w:rFonts w:eastAsiaTheme="minorHAnsi"/>
          <w:color w:val="18161F"/>
          <w:w w:val="105"/>
          <w:szCs w:val="22"/>
        </w:rPr>
        <w:lastRenderedPageBreak/>
        <w:br/>
        <w:t xml:space="preserve">Dr. Rhodes virtually attended an ACGME meeting with DIOs in this region. 138 physicians on the conference call discussed handling residents and staff. </w:t>
      </w:r>
    </w:p>
    <w:p w14:paraId="5F4EA680" w14:textId="0653D069" w:rsidR="00610E14" w:rsidRPr="006970BE" w:rsidRDefault="006970BE" w:rsidP="00610E14">
      <w:pPr>
        <w:rPr>
          <w:rFonts w:eastAsiaTheme="minorHAnsi"/>
          <w:color w:val="18161F"/>
          <w:w w:val="105"/>
          <w:szCs w:val="22"/>
        </w:rPr>
      </w:pPr>
      <w:r>
        <w:rPr>
          <w:rFonts w:eastAsiaTheme="minorHAnsi"/>
          <w:color w:val="18161F"/>
          <w:w w:val="105"/>
          <w:szCs w:val="22"/>
        </w:rPr>
        <w:t>Adjunct Clinical Faculty App – Dr. Drew working with Jamie to finalize finishing touches.</w:t>
      </w:r>
      <w:r>
        <w:rPr>
          <w:rFonts w:eastAsiaTheme="minorHAnsi"/>
          <w:color w:val="18161F"/>
          <w:w w:val="105"/>
          <w:szCs w:val="22"/>
        </w:rPr>
        <w:br/>
      </w:r>
      <w:r>
        <w:rPr>
          <w:rFonts w:eastAsiaTheme="minorHAnsi"/>
          <w:color w:val="18161F"/>
          <w:w w:val="105"/>
          <w:szCs w:val="22"/>
        </w:rPr>
        <w:br/>
      </w:r>
      <w:r w:rsidRPr="006970BE">
        <w:rPr>
          <w:rFonts w:eastAsiaTheme="minorHAnsi"/>
          <w:b/>
          <w:bCs/>
          <w:color w:val="18161F"/>
          <w:w w:val="105"/>
          <w:szCs w:val="22"/>
        </w:rPr>
        <w:t>To Do:</w:t>
      </w:r>
      <w:r>
        <w:rPr>
          <w:rFonts w:eastAsiaTheme="minorHAnsi"/>
          <w:color w:val="18161F"/>
          <w:w w:val="105"/>
          <w:szCs w:val="22"/>
        </w:rPr>
        <w:br/>
        <w:t xml:space="preserve">Schedule video interview Dr. Rhodes, Dr. Drew and Dave with GME applicants to determine which candidate should come to campus. </w:t>
      </w:r>
    </w:p>
    <w:p w14:paraId="20E096D0" w14:textId="77777777" w:rsidR="00610E14" w:rsidRPr="004F5209" w:rsidRDefault="00610E14" w:rsidP="00610E14">
      <w:pPr>
        <w:rPr>
          <w:rFonts w:eastAsiaTheme="minorHAnsi"/>
          <w:b/>
          <w:bCs/>
          <w:color w:val="18161F"/>
          <w:w w:val="105"/>
          <w:szCs w:val="22"/>
        </w:rPr>
      </w:pPr>
      <w:r w:rsidRPr="004F5209">
        <w:rPr>
          <w:rFonts w:eastAsiaTheme="minorHAnsi"/>
          <w:b/>
          <w:bCs/>
          <w:color w:val="18161F"/>
          <w:w w:val="105"/>
          <w:szCs w:val="22"/>
        </w:rPr>
        <w:t>Student Affairs</w:t>
      </w:r>
    </w:p>
    <w:p w14:paraId="0A482AFA" w14:textId="2AE6A9FD" w:rsidR="00BE728F" w:rsidRPr="006970BE" w:rsidRDefault="00610E14" w:rsidP="00610E14">
      <w:pPr>
        <w:rPr>
          <w:rFonts w:eastAsiaTheme="minorHAnsi"/>
          <w:color w:val="18161F"/>
          <w:w w:val="105"/>
          <w:szCs w:val="22"/>
        </w:rPr>
      </w:pPr>
      <w:r w:rsidRPr="006970BE">
        <w:rPr>
          <w:rFonts w:eastAsiaTheme="minorHAnsi"/>
          <w:color w:val="18161F"/>
          <w:w w:val="105"/>
          <w:szCs w:val="22"/>
        </w:rPr>
        <w:t xml:space="preserve">Casey Himmelsbach, MBA, MSML </w:t>
      </w:r>
      <w:r w:rsidR="006970BE" w:rsidRPr="006970BE">
        <w:rPr>
          <w:rFonts w:eastAsiaTheme="minorHAnsi"/>
          <w:color w:val="18161F"/>
          <w:w w:val="105"/>
          <w:szCs w:val="22"/>
        </w:rPr>
        <w:t>First day as Associate Dean for Student Affairs</w:t>
      </w:r>
    </w:p>
    <w:p w14:paraId="5C4611E7" w14:textId="77777777" w:rsidR="001767DD" w:rsidRDefault="00610E14" w:rsidP="00610E14">
      <w:pPr>
        <w:rPr>
          <w:rFonts w:eastAsiaTheme="minorHAnsi"/>
          <w:color w:val="18161F"/>
          <w:w w:val="105"/>
          <w:szCs w:val="22"/>
        </w:rPr>
      </w:pPr>
      <w:r w:rsidRPr="004F5209">
        <w:rPr>
          <w:rFonts w:eastAsiaTheme="minorHAnsi"/>
          <w:b/>
          <w:bCs/>
          <w:color w:val="18161F"/>
          <w:w w:val="105"/>
          <w:szCs w:val="22"/>
        </w:rPr>
        <w:t>Research</w:t>
      </w:r>
      <w:r w:rsidR="001767DD">
        <w:rPr>
          <w:rFonts w:eastAsiaTheme="minorHAnsi"/>
          <w:b/>
          <w:bCs/>
          <w:color w:val="18161F"/>
          <w:w w:val="105"/>
          <w:szCs w:val="22"/>
        </w:rPr>
        <w:br/>
      </w:r>
      <w:r w:rsidR="001767DD">
        <w:rPr>
          <w:rFonts w:eastAsiaTheme="minorHAnsi"/>
          <w:color w:val="18161F"/>
          <w:w w:val="105"/>
          <w:szCs w:val="22"/>
        </w:rPr>
        <w:t xml:space="preserve">Dr. Bills PowerPoint attached to agenda. </w:t>
      </w:r>
    </w:p>
    <w:p w14:paraId="275529E7" w14:textId="7E78BBDB" w:rsidR="001767DD" w:rsidRDefault="001767DD" w:rsidP="00610E14">
      <w:pPr>
        <w:rPr>
          <w:rFonts w:eastAsiaTheme="minorHAnsi"/>
          <w:color w:val="18161F"/>
          <w:w w:val="105"/>
          <w:szCs w:val="22"/>
        </w:rPr>
      </w:pPr>
      <w:r w:rsidRPr="001767DD">
        <w:rPr>
          <w:rFonts w:eastAsiaTheme="minorHAnsi"/>
          <w:b/>
          <w:bCs/>
          <w:color w:val="18161F"/>
          <w:w w:val="105"/>
          <w:szCs w:val="22"/>
        </w:rPr>
        <w:t>UVU</w:t>
      </w:r>
      <w:r>
        <w:rPr>
          <w:rFonts w:eastAsiaTheme="minorHAnsi"/>
          <w:color w:val="18161F"/>
          <w:w w:val="105"/>
          <w:szCs w:val="22"/>
        </w:rPr>
        <w:br/>
        <w:t>Meeting with Daniel Horns, Dean of College of science to discuss satellite lab tours, vivarium set up, and Noorda-COM/UVU student cross training.</w:t>
      </w:r>
    </w:p>
    <w:p w14:paraId="2262DEDF" w14:textId="4C706F98" w:rsidR="001767DD" w:rsidRDefault="001767DD" w:rsidP="00610E14">
      <w:pPr>
        <w:rPr>
          <w:rFonts w:eastAsiaTheme="minorHAnsi"/>
          <w:b/>
          <w:bCs/>
          <w:color w:val="18161F"/>
          <w:w w:val="105"/>
          <w:szCs w:val="22"/>
        </w:rPr>
      </w:pPr>
      <w:r w:rsidRPr="001767DD">
        <w:rPr>
          <w:rFonts w:eastAsiaTheme="minorHAnsi"/>
          <w:b/>
          <w:bCs/>
          <w:color w:val="18161F"/>
          <w:w w:val="105"/>
          <w:szCs w:val="22"/>
        </w:rPr>
        <w:t>Roseman</w:t>
      </w:r>
      <w:r>
        <w:rPr>
          <w:rFonts w:eastAsiaTheme="minorHAnsi"/>
          <w:color w:val="18161F"/>
          <w:w w:val="105"/>
          <w:szCs w:val="22"/>
        </w:rPr>
        <w:br/>
        <w:t xml:space="preserve">Meeting with Dean of Dental Medicine to discuss bench lab and clinical rooms use for Noorda-COM students. Unoccupied lab space with clinical rooms used to collect human samples to take directly into the lab. </w:t>
      </w:r>
    </w:p>
    <w:p w14:paraId="75BD7FD8" w14:textId="60E96AE2" w:rsidR="001767DD" w:rsidRDefault="0020719D" w:rsidP="00610E14">
      <w:pPr>
        <w:rPr>
          <w:rFonts w:eastAsiaTheme="minorHAnsi"/>
          <w:b/>
          <w:bCs/>
          <w:color w:val="18161F"/>
          <w:w w:val="105"/>
          <w:szCs w:val="22"/>
        </w:rPr>
      </w:pPr>
      <w:r w:rsidRPr="004F5209">
        <w:rPr>
          <w:rFonts w:eastAsiaTheme="minorHAnsi"/>
          <w:b/>
          <w:bCs/>
          <w:color w:val="18161F"/>
          <w:w w:val="105"/>
          <w:szCs w:val="22"/>
        </w:rPr>
        <w:t xml:space="preserve">IHC </w:t>
      </w:r>
      <w:r w:rsidR="001767DD">
        <w:rPr>
          <w:rFonts w:eastAsiaTheme="minorHAnsi"/>
          <w:b/>
          <w:bCs/>
          <w:color w:val="18161F"/>
          <w:w w:val="105"/>
          <w:szCs w:val="22"/>
        </w:rPr>
        <w:br/>
      </w:r>
      <w:r w:rsidR="001767DD">
        <w:rPr>
          <w:rFonts w:eastAsiaTheme="minorHAnsi"/>
          <w:color w:val="18161F"/>
          <w:w w:val="105"/>
          <w:szCs w:val="22"/>
        </w:rPr>
        <w:t>Dr. Rhodes and Dr. Bills will connect before reaching out to IHC re: lab space.</w:t>
      </w:r>
    </w:p>
    <w:p w14:paraId="75B65882" w14:textId="2B90FAB9" w:rsidR="001767DD" w:rsidRPr="001767DD" w:rsidRDefault="001767DD" w:rsidP="00610E14">
      <w:pPr>
        <w:rPr>
          <w:rFonts w:eastAsiaTheme="minorHAnsi"/>
          <w:color w:val="18161F"/>
          <w:w w:val="105"/>
          <w:szCs w:val="22"/>
        </w:rPr>
      </w:pPr>
      <w:r>
        <w:rPr>
          <w:rFonts w:eastAsiaTheme="minorHAnsi"/>
          <w:b/>
          <w:bCs/>
          <w:color w:val="18161F"/>
          <w:w w:val="105"/>
          <w:szCs w:val="22"/>
        </w:rPr>
        <w:t xml:space="preserve">Research Consortium </w:t>
      </w:r>
      <w:r>
        <w:rPr>
          <w:rFonts w:eastAsiaTheme="minorHAnsi"/>
          <w:b/>
          <w:bCs/>
          <w:color w:val="18161F"/>
          <w:w w:val="105"/>
          <w:szCs w:val="22"/>
        </w:rPr>
        <w:br/>
      </w:r>
      <w:r>
        <w:rPr>
          <w:rFonts w:eastAsiaTheme="minorHAnsi"/>
          <w:color w:val="18161F"/>
          <w:w w:val="105"/>
          <w:szCs w:val="22"/>
        </w:rPr>
        <w:t xml:space="preserve">Dr. Dougherty has meeting scheduled with Dixon Holmes Thursday April 2, 2020 to discuss the City of Provo hosting a biomedical research consortium in the fall. </w:t>
      </w:r>
      <w:r w:rsidR="00C82D83">
        <w:rPr>
          <w:rFonts w:eastAsiaTheme="minorHAnsi"/>
          <w:color w:val="18161F"/>
          <w:w w:val="105"/>
          <w:szCs w:val="22"/>
        </w:rPr>
        <w:t xml:space="preserve">Hoping to collaborate with BYU, UVU and Roseman. </w:t>
      </w:r>
    </w:p>
    <w:p w14:paraId="52B1813B" w14:textId="2FC5241C" w:rsidR="001767DD" w:rsidRPr="00C82D83" w:rsidRDefault="00C82D83" w:rsidP="00610E14">
      <w:pPr>
        <w:rPr>
          <w:rFonts w:eastAsiaTheme="minorHAnsi"/>
          <w:color w:val="18161F"/>
          <w:w w:val="105"/>
          <w:szCs w:val="22"/>
        </w:rPr>
      </w:pPr>
      <w:r>
        <w:rPr>
          <w:rFonts w:eastAsiaTheme="minorHAnsi"/>
          <w:b/>
          <w:bCs/>
          <w:color w:val="18161F"/>
          <w:w w:val="105"/>
          <w:szCs w:val="22"/>
        </w:rPr>
        <w:t>Hiring Timeline</w:t>
      </w:r>
      <w:r>
        <w:rPr>
          <w:rFonts w:eastAsiaTheme="minorHAnsi"/>
          <w:b/>
          <w:bCs/>
          <w:color w:val="18161F"/>
          <w:w w:val="105"/>
          <w:szCs w:val="22"/>
        </w:rPr>
        <w:br/>
      </w:r>
      <w:r>
        <w:rPr>
          <w:rFonts w:eastAsiaTheme="minorHAnsi"/>
          <w:color w:val="18161F"/>
          <w:w w:val="105"/>
          <w:szCs w:val="22"/>
        </w:rPr>
        <w:t xml:space="preserve">Changing hiring timeline to move a grant writer to start July or August. Hoping to submit 12 grants by the end of the year. </w:t>
      </w:r>
      <w:r w:rsidR="007D5BC1">
        <w:rPr>
          <w:rFonts w:eastAsiaTheme="minorHAnsi"/>
          <w:color w:val="18161F"/>
          <w:w w:val="105"/>
          <w:szCs w:val="22"/>
        </w:rPr>
        <w:t>So far, t</w:t>
      </w:r>
      <w:r>
        <w:rPr>
          <w:rFonts w:eastAsiaTheme="minorHAnsi"/>
          <w:color w:val="18161F"/>
          <w:w w:val="105"/>
          <w:szCs w:val="22"/>
        </w:rPr>
        <w:t xml:space="preserve">wo applicants submitted CVs. </w:t>
      </w:r>
    </w:p>
    <w:p w14:paraId="05B6E2C6" w14:textId="77777777" w:rsidR="007D5BC1" w:rsidRDefault="001767DD" w:rsidP="00610E14">
      <w:pPr>
        <w:rPr>
          <w:rFonts w:eastAsiaTheme="minorHAnsi"/>
          <w:color w:val="18161F"/>
          <w:w w:val="105"/>
          <w:szCs w:val="22"/>
        </w:rPr>
      </w:pPr>
      <w:r>
        <w:rPr>
          <w:rFonts w:eastAsiaTheme="minorHAnsi"/>
          <w:b/>
          <w:bCs/>
          <w:color w:val="18161F"/>
          <w:w w:val="105"/>
          <w:szCs w:val="22"/>
        </w:rPr>
        <w:t>To Do:</w:t>
      </w:r>
      <w:r>
        <w:rPr>
          <w:rFonts w:eastAsiaTheme="minorHAnsi"/>
          <w:b/>
          <w:bCs/>
          <w:color w:val="18161F"/>
          <w:w w:val="105"/>
          <w:szCs w:val="22"/>
        </w:rPr>
        <w:br/>
      </w:r>
      <w:r w:rsidR="00835DD6" w:rsidRPr="001767DD">
        <w:rPr>
          <w:rFonts w:eastAsiaTheme="minorHAnsi"/>
          <w:color w:val="18161F"/>
          <w:w w:val="105"/>
          <w:szCs w:val="22"/>
        </w:rPr>
        <w:t xml:space="preserve">Jeff will talk with </w:t>
      </w:r>
      <w:r>
        <w:rPr>
          <w:rFonts w:eastAsiaTheme="minorHAnsi"/>
          <w:color w:val="18161F"/>
          <w:w w:val="105"/>
          <w:szCs w:val="22"/>
        </w:rPr>
        <w:t>D</w:t>
      </w:r>
      <w:r w:rsidR="00835DD6" w:rsidRPr="001767DD">
        <w:rPr>
          <w:rFonts w:eastAsiaTheme="minorHAnsi"/>
          <w:color w:val="18161F"/>
          <w:w w:val="105"/>
          <w:szCs w:val="22"/>
        </w:rPr>
        <w:t>r. Nielsen</w:t>
      </w:r>
      <w:r>
        <w:rPr>
          <w:rFonts w:eastAsiaTheme="minorHAnsi"/>
          <w:color w:val="18161F"/>
          <w:w w:val="105"/>
          <w:szCs w:val="22"/>
        </w:rPr>
        <w:t xml:space="preserve"> about Thunder Biotech</w:t>
      </w:r>
      <w:r w:rsidRPr="001767DD">
        <w:rPr>
          <w:rFonts w:eastAsiaTheme="minorHAnsi"/>
          <w:color w:val="18161F"/>
          <w:w w:val="105"/>
          <w:szCs w:val="22"/>
        </w:rPr>
        <w:br/>
        <w:t xml:space="preserve">Reschedule satellite </w:t>
      </w:r>
      <w:r w:rsidR="00C82D83">
        <w:rPr>
          <w:rFonts w:eastAsiaTheme="minorHAnsi"/>
          <w:color w:val="18161F"/>
          <w:w w:val="105"/>
          <w:szCs w:val="22"/>
        </w:rPr>
        <w:t xml:space="preserve">lab </w:t>
      </w:r>
      <w:r w:rsidRPr="001767DD">
        <w:rPr>
          <w:rFonts w:eastAsiaTheme="minorHAnsi"/>
          <w:color w:val="18161F"/>
          <w:w w:val="105"/>
          <w:szCs w:val="22"/>
        </w:rPr>
        <w:t>tours</w:t>
      </w:r>
      <w:r w:rsidRPr="001767DD">
        <w:rPr>
          <w:rFonts w:eastAsiaTheme="minorHAnsi"/>
          <w:color w:val="18161F"/>
          <w:w w:val="105"/>
          <w:szCs w:val="22"/>
        </w:rPr>
        <w:br/>
      </w:r>
      <w:r>
        <w:rPr>
          <w:rFonts w:eastAsiaTheme="minorHAnsi"/>
          <w:color w:val="18161F"/>
          <w:w w:val="105"/>
          <w:szCs w:val="22"/>
        </w:rPr>
        <w:t xml:space="preserve">Reschedule meeting with </w:t>
      </w:r>
      <w:r w:rsidRPr="001767DD">
        <w:rPr>
          <w:rFonts w:eastAsiaTheme="minorHAnsi"/>
          <w:color w:val="18161F"/>
          <w:w w:val="105"/>
          <w:szCs w:val="22"/>
        </w:rPr>
        <w:t xml:space="preserve">Roseman VP of </w:t>
      </w:r>
      <w:r>
        <w:rPr>
          <w:rFonts w:eastAsiaTheme="minorHAnsi"/>
          <w:color w:val="18161F"/>
          <w:w w:val="105"/>
          <w:szCs w:val="22"/>
        </w:rPr>
        <w:t>R</w:t>
      </w:r>
      <w:r w:rsidRPr="001767DD">
        <w:rPr>
          <w:rFonts w:eastAsiaTheme="minorHAnsi"/>
          <w:color w:val="18161F"/>
          <w:w w:val="105"/>
          <w:szCs w:val="22"/>
        </w:rPr>
        <w:t>esearch</w:t>
      </w:r>
      <w:r w:rsidR="00C82D83">
        <w:rPr>
          <w:rFonts w:eastAsiaTheme="minorHAnsi"/>
          <w:color w:val="18161F"/>
          <w:w w:val="105"/>
          <w:szCs w:val="22"/>
        </w:rPr>
        <w:br/>
        <w:t xml:space="preserve">Dr. Bills and Casey to discuss undergraduate research opportunities. </w:t>
      </w:r>
    </w:p>
    <w:p w14:paraId="124BDA22" w14:textId="02FC1702" w:rsidR="007D5BC1" w:rsidRDefault="00610E14" w:rsidP="00610E14">
      <w:pPr>
        <w:rPr>
          <w:rFonts w:eastAsiaTheme="minorHAnsi"/>
          <w:color w:val="18161F"/>
          <w:w w:val="105"/>
          <w:szCs w:val="22"/>
        </w:rPr>
      </w:pPr>
      <w:r w:rsidRPr="004F5209">
        <w:rPr>
          <w:rFonts w:eastAsiaTheme="minorHAnsi"/>
          <w:b/>
          <w:bCs/>
          <w:color w:val="18161F"/>
          <w:w w:val="105"/>
          <w:szCs w:val="22"/>
        </w:rPr>
        <w:lastRenderedPageBreak/>
        <w:t>Professional Development</w:t>
      </w:r>
      <w:r w:rsidR="007D5BC1">
        <w:rPr>
          <w:rFonts w:eastAsiaTheme="minorHAnsi"/>
          <w:b/>
          <w:bCs/>
          <w:color w:val="18161F"/>
          <w:w w:val="105"/>
          <w:szCs w:val="22"/>
        </w:rPr>
        <w:br/>
      </w:r>
      <w:r w:rsidR="007D5BC1">
        <w:rPr>
          <w:rFonts w:eastAsiaTheme="minorHAnsi"/>
          <w:color w:val="18161F"/>
          <w:w w:val="105"/>
          <w:szCs w:val="22"/>
        </w:rPr>
        <w:t>IPE candidate Annie Capener scheduled to speak with Dr. Dougherty, Dr. Rhodes and Jen today. Currently working at UVU background in dentistry.</w:t>
      </w:r>
    </w:p>
    <w:p w14:paraId="1C0B543D" w14:textId="5DC1A0F6" w:rsidR="007D5BC1" w:rsidRDefault="007D5BC1" w:rsidP="00610E14">
      <w:pPr>
        <w:rPr>
          <w:rFonts w:eastAsiaTheme="minorHAnsi"/>
          <w:color w:val="18161F"/>
          <w:w w:val="105"/>
          <w:szCs w:val="22"/>
        </w:rPr>
      </w:pPr>
      <w:r>
        <w:rPr>
          <w:rFonts w:eastAsiaTheme="minorHAnsi"/>
          <w:color w:val="18161F"/>
          <w:w w:val="105"/>
          <w:szCs w:val="22"/>
        </w:rPr>
        <w:t>IPE Opportunity</w:t>
      </w:r>
      <w:r>
        <w:rPr>
          <w:rFonts w:eastAsiaTheme="minorHAnsi"/>
          <w:color w:val="18161F"/>
          <w:w w:val="105"/>
          <w:szCs w:val="22"/>
        </w:rPr>
        <w:br/>
        <w:t xml:space="preserve">Screen elementary kids for vision, dental, health. Potentially include DPT students from RMU and dental students from Roseman. </w:t>
      </w:r>
    </w:p>
    <w:p w14:paraId="48E6F6C1" w14:textId="64D617FB" w:rsidR="00610E14" w:rsidRPr="007D5BC1" w:rsidRDefault="007D5BC1" w:rsidP="00610E14">
      <w:pPr>
        <w:rPr>
          <w:rFonts w:eastAsiaTheme="minorHAnsi"/>
          <w:color w:val="18161F"/>
          <w:w w:val="105"/>
          <w:szCs w:val="22"/>
        </w:rPr>
      </w:pPr>
      <w:r>
        <w:rPr>
          <w:rFonts w:eastAsiaTheme="minorHAnsi"/>
          <w:b/>
          <w:bCs/>
          <w:color w:val="18161F"/>
          <w:w w:val="105"/>
          <w:szCs w:val="22"/>
        </w:rPr>
        <w:t>COCA Update</w:t>
      </w:r>
      <w:r>
        <w:rPr>
          <w:rFonts w:eastAsiaTheme="minorHAnsi"/>
          <w:b/>
          <w:bCs/>
          <w:color w:val="18161F"/>
          <w:w w:val="105"/>
          <w:szCs w:val="22"/>
        </w:rPr>
        <w:br/>
      </w:r>
      <w:r>
        <w:rPr>
          <w:rFonts w:eastAsiaTheme="minorHAnsi"/>
          <w:color w:val="18161F"/>
          <w:w w:val="105"/>
          <w:szCs w:val="22"/>
        </w:rPr>
        <w:t>COCA requested clarification on certain policies. Meeting scheduled for April 24</w:t>
      </w:r>
      <w:r w:rsidRPr="007D5BC1">
        <w:rPr>
          <w:rFonts w:eastAsiaTheme="minorHAnsi"/>
          <w:color w:val="18161F"/>
          <w:w w:val="105"/>
          <w:szCs w:val="22"/>
          <w:vertAlign w:val="superscript"/>
        </w:rPr>
        <w:t>th</w:t>
      </w:r>
      <w:r>
        <w:rPr>
          <w:rFonts w:eastAsiaTheme="minorHAnsi"/>
          <w:color w:val="18161F"/>
          <w:w w:val="105"/>
          <w:szCs w:val="22"/>
        </w:rPr>
        <w:t xml:space="preserve"> at 10:45 AM. Plan to connect virtually in Dr. Nielsen’s office. Hoping COCA will not ask additional questions and will grant rights to recruit.</w:t>
      </w:r>
      <w:r w:rsidR="00AF1741" w:rsidRPr="004F5209">
        <w:rPr>
          <w:rFonts w:eastAsiaTheme="minorHAnsi"/>
          <w:b/>
          <w:bCs/>
          <w:color w:val="18161F"/>
          <w:w w:val="105"/>
          <w:szCs w:val="22"/>
        </w:rPr>
        <w:br/>
      </w:r>
      <w:r>
        <w:rPr>
          <w:rFonts w:eastAsiaTheme="minorHAnsi"/>
          <w:color w:val="18161F"/>
          <w:w w:val="105"/>
          <w:szCs w:val="22"/>
        </w:rPr>
        <w:br/>
      </w:r>
      <w:r w:rsidR="00AB6928" w:rsidRPr="007D5BC1">
        <w:rPr>
          <w:rFonts w:eastAsiaTheme="minorHAnsi"/>
          <w:b/>
          <w:bCs/>
          <w:color w:val="18161F"/>
          <w:w w:val="105"/>
          <w:szCs w:val="22"/>
        </w:rPr>
        <w:t>Marketing</w:t>
      </w:r>
      <w:r w:rsidRPr="007D5BC1">
        <w:rPr>
          <w:rFonts w:eastAsiaTheme="minorHAnsi"/>
          <w:b/>
          <w:bCs/>
          <w:color w:val="18161F"/>
          <w:w w:val="105"/>
          <w:szCs w:val="22"/>
        </w:rPr>
        <w:t xml:space="preserve"> Videos</w:t>
      </w:r>
      <w:r>
        <w:rPr>
          <w:rFonts w:eastAsiaTheme="minorHAnsi"/>
          <w:color w:val="18161F"/>
          <w:w w:val="105"/>
          <w:szCs w:val="22"/>
        </w:rPr>
        <w:br/>
        <w:t xml:space="preserve">Will begin creating videos in July </w:t>
      </w:r>
      <w:r>
        <w:rPr>
          <w:rFonts w:eastAsiaTheme="minorHAnsi"/>
          <w:color w:val="18161F"/>
          <w:w w:val="105"/>
          <w:szCs w:val="22"/>
        </w:rPr>
        <w:br/>
      </w:r>
      <w:r>
        <w:rPr>
          <w:rFonts w:eastAsiaTheme="minorHAnsi"/>
          <w:color w:val="18161F"/>
          <w:w w:val="105"/>
          <w:szCs w:val="22"/>
        </w:rPr>
        <w:br/>
      </w:r>
      <w:r w:rsidRPr="007D5BC1">
        <w:rPr>
          <w:rFonts w:eastAsiaTheme="minorHAnsi"/>
          <w:b/>
          <w:bCs/>
          <w:color w:val="18161F"/>
          <w:w w:val="105"/>
          <w:szCs w:val="22"/>
        </w:rPr>
        <w:t>To Do:</w:t>
      </w:r>
      <w:r>
        <w:rPr>
          <w:rFonts w:eastAsiaTheme="minorHAnsi"/>
          <w:color w:val="18161F"/>
          <w:w w:val="105"/>
          <w:szCs w:val="22"/>
        </w:rPr>
        <w:br/>
        <w:t>Need to determine who is running the marketing video project</w:t>
      </w:r>
    </w:p>
    <w:p w14:paraId="5ADADD28" w14:textId="504953CB" w:rsidR="00BE728F" w:rsidRDefault="007D5BC1" w:rsidP="00610E14">
      <w:pPr>
        <w:rPr>
          <w:rFonts w:eastAsiaTheme="minorHAnsi"/>
          <w:color w:val="18161F"/>
          <w:w w:val="105"/>
          <w:szCs w:val="22"/>
        </w:rPr>
      </w:pPr>
      <w:r>
        <w:rPr>
          <w:rFonts w:eastAsiaTheme="minorHAnsi"/>
          <w:b/>
          <w:bCs/>
          <w:color w:val="18161F"/>
          <w:w w:val="105"/>
          <w:szCs w:val="22"/>
        </w:rPr>
        <w:t xml:space="preserve">New Business </w:t>
      </w:r>
      <w:r>
        <w:rPr>
          <w:rFonts w:eastAsiaTheme="minorHAnsi"/>
          <w:b/>
          <w:bCs/>
          <w:color w:val="18161F"/>
          <w:w w:val="105"/>
          <w:szCs w:val="22"/>
        </w:rPr>
        <w:br/>
      </w:r>
      <w:r>
        <w:rPr>
          <w:rFonts w:eastAsiaTheme="minorHAnsi"/>
          <w:color w:val="18161F"/>
          <w:w w:val="105"/>
          <w:szCs w:val="22"/>
        </w:rPr>
        <w:t>Polos and white coats will be ordered within the next few weeks.</w:t>
      </w:r>
      <w:r>
        <w:rPr>
          <w:rFonts w:eastAsiaTheme="minorHAnsi"/>
          <w:color w:val="18161F"/>
          <w:w w:val="105"/>
          <w:szCs w:val="22"/>
        </w:rPr>
        <w:br/>
      </w:r>
      <w:r>
        <w:rPr>
          <w:rFonts w:eastAsiaTheme="minorHAnsi"/>
          <w:color w:val="18161F"/>
          <w:w w:val="105"/>
          <w:szCs w:val="22"/>
        </w:rPr>
        <w:br/>
      </w:r>
      <w:r w:rsidRPr="007D5BC1">
        <w:rPr>
          <w:rFonts w:eastAsiaTheme="minorHAnsi"/>
          <w:b/>
          <w:bCs/>
          <w:color w:val="18161F"/>
          <w:w w:val="105"/>
          <w:szCs w:val="22"/>
        </w:rPr>
        <w:t>Adjournment:</w:t>
      </w:r>
      <w:r>
        <w:rPr>
          <w:rFonts w:eastAsiaTheme="minorHAnsi"/>
          <w:color w:val="18161F"/>
          <w:w w:val="105"/>
          <w:szCs w:val="22"/>
        </w:rPr>
        <w:t xml:space="preserve"> 2:00 PM</w:t>
      </w:r>
      <w:bookmarkStart w:id="0" w:name="_GoBack"/>
      <w:bookmarkEnd w:id="0"/>
    </w:p>
    <w:p w14:paraId="28206EAF" w14:textId="07917B76" w:rsidR="007D5BC1" w:rsidRPr="007D5BC1" w:rsidRDefault="007D5BC1" w:rsidP="00610E14">
      <w:pPr>
        <w:rPr>
          <w:rFonts w:eastAsiaTheme="minorHAnsi"/>
          <w:color w:val="18161F"/>
          <w:w w:val="105"/>
          <w:szCs w:val="22"/>
        </w:rPr>
      </w:pPr>
      <w:r w:rsidRPr="007D5BC1">
        <w:rPr>
          <w:rFonts w:eastAsiaTheme="minorHAnsi"/>
          <w:b/>
          <w:bCs/>
          <w:color w:val="18161F"/>
          <w:w w:val="105"/>
          <w:szCs w:val="22"/>
        </w:rPr>
        <w:t xml:space="preserve">Next Dean’s Council Meeting: </w:t>
      </w:r>
      <w:r>
        <w:rPr>
          <w:rFonts w:eastAsiaTheme="minorHAnsi"/>
          <w:color w:val="18161F"/>
          <w:w w:val="105"/>
          <w:szCs w:val="22"/>
        </w:rPr>
        <w:t>Wednesday April 15</w:t>
      </w:r>
    </w:p>
    <w:p w14:paraId="196334DB" w14:textId="77777777" w:rsidR="00DE2141" w:rsidRPr="004F5209" w:rsidRDefault="00DE2141" w:rsidP="00610E14">
      <w:pPr>
        <w:rPr>
          <w:b/>
          <w:bCs/>
          <w:szCs w:val="22"/>
        </w:rPr>
      </w:pPr>
    </w:p>
    <w:sectPr w:rsidR="00DE2141" w:rsidRPr="004F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B54"/>
    <w:multiLevelType w:val="hybridMultilevel"/>
    <w:tmpl w:val="D310BB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14"/>
    <w:rsid w:val="00013B0C"/>
    <w:rsid w:val="001767DD"/>
    <w:rsid w:val="001A6C97"/>
    <w:rsid w:val="0020719D"/>
    <w:rsid w:val="002559E0"/>
    <w:rsid w:val="004A3B6D"/>
    <w:rsid w:val="004B53C1"/>
    <w:rsid w:val="004F5209"/>
    <w:rsid w:val="00561835"/>
    <w:rsid w:val="00610E14"/>
    <w:rsid w:val="006970BE"/>
    <w:rsid w:val="006E252C"/>
    <w:rsid w:val="007D5BC1"/>
    <w:rsid w:val="00835DD6"/>
    <w:rsid w:val="00874EDA"/>
    <w:rsid w:val="00962AA9"/>
    <w:rsid w:val="009E5DAF"/>
    <w:rsid w:val="00AB6928"/>
    <w:rsid w:val="00AF1741"/>
    <w:rsid w:val="00BE728F"/>
    <w:rsid w:val="00C82D83"/>
    <w:rsid w:val="00D55264"/>
    <w:rsid w:val="00D81E6B"/>
    <w:rsid w:val="00DD3643"/>
    <w:rsid w:val="00DE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6F09"/>
  <w15:chartTrackingRefBased/>
  <w15:docId w15:val="{62EC41D2-AF6D-4E93-9B12-EE79BDE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E14"/>
    <w:pPr>
      <w:spacing w:before="100" w:after="200" w:line="276" w:lineRule="auto"/>
    </w:pPr>
    <w:rPr>
      <w:rFonts w:eastAsiaTheme="minorEastAsia"/>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10E14"/>
    <w:pPr>
      <w:spacing w:after="120"/>
    </w:pPr>
  </w:style>
  <w:style w:type="character" w:customStyle="1" w:styleId="BodyTextChar">
    <w:name w:val="Body Text Char"/>
    <w:basedOn w:val="DefaultParagraphFont"/>
    <w:link w:val="BodyText"/>
    <w:uiPriority w:val="99"/>
    <w:rsid w:val="00610E14"/>
    <w:rPr>
      <w:rFonts w:eastAsiaTheme="minorEastAsia"/>
      <w:szCs w:val="21"/>
      <w:lang w:eastAsia="ja-JP"/>
    </w:rPr>
  </w:style>
  <w:style w:type="paragraph" w:styleId="ListParagraph">
    <w:name w:val="List Paragraph"/>
    <w:basedOn w:val="Normal"/>
    <w:uiPriority w:val="34"/>
    <w:unhideWhenUsed/>
    <w:qFormat/>
    <w:rsid w:val="00610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Levine</dc:creator>
  <cp:keywords/>
  <dc:description/>
  <cp:lastModifiedBy>Alexa Levine</cp:lastModifiedBy>
  <cp:revision>19</cp:revision>
  <dcterms:created xsi:type="dcterms:W3CDTF">2020-04-01T18:50:00Z</dcterms:created>
  <dcterms:modified xsi:type="dcterms:W3CDTF">2020-04-15T02:28:00Z</dcterms:modified>
</cp:coreProperties>
</file>