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49AF" w14:textId="77777777" w:rsidR="00090157" w:rsidRDefault="00090157" w:rsidP="00090157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105D78DF" w14:textId="05D93357" w:rsidR="00090157" w:rsidRDefault="00090157" w:rsidP="00090157">
      <w:pPr>
        <w:jc w:val="center"/>
        <w:rPr>
          <w:rFonts w:cstheme="minorHAnsi"/>
          <w:b/>
        </w:rPr>
      </w:pPr>
      <w:r>
        <w:rPr>
          <w:rFonts w:cstheme="minorHAnsi"/>
          <w:b/>
        </w:rPr>
        <w:t>March 17, 2021</w:t>
      </w:r>
    </w:p>
    <w:p w14:paraId="6CF2CE20" w14:textId="57D5AC6F" w:rsidR="00090157" w:rsidRDefault="00090157" w:rsidP="00090157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  <w:r w:rsidR="00D11772">
        <w:rPr>
          <w:rFonts w:cstheme="minorHAnsi"/>
        </w:rPr>
        <w:br/>
      </w:r>
      <w:r w:rsidR="00D11772">
        <w:rPr>
          <w:rFonts w:cstheme="minorHAnsi"/>
        </w:rPr>
        <w:t>Kyle Bills, DC, PhD – Associate Dean for Research</w:t>
      </w:r>
    </w:p>
    <w:p w14:paraId="39DA9248" w14:textId="525C1ABE" w:rsidR="00090157" w:rsidRDefault="00090157" w:rsidP="00090157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 w:rsidR="00D11772"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112A9E90" w14:textId="77777777" w:rsidR="00090157" w:rsidRDefault="00090157" w:rsidP="00090157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2B11BBF4" w14:textId="31BCADFE" w:rsidR="00090157" w:rsidRDefault="00090157" w:rsidP="00090157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 w:rsidR="00BF5B4D">
        <w:t>Dr. Rhodes</w:t>
      </w:r>
      <w:r>
        <w:br/>
      </w:r>
      <w:r>
        <w:rPr>
          <w:b/>
          <w:bCs/>
        </w:rPr>
        <w:t>Second</w:t>
      </w:r>
      <w:r>
        <w:t xml:space="preserve">: </w:t>
      </w:r>
      <w:r w:rsidR="00BF5B4D">
        <w:t>Dr. Drew</w:t>
      </w:r>
    </w:p>
    <w:p w14:paraId="2C7FF135" w14:textId="7A929515" w:rsidR="00D11772" w:rsidRDefault="00BF5B4D" w:rsidP="00090157">
      <w:r w:rsidRPr="00D11772">
        <w:rPr>
          <w:b/>
          <w:bCs/>
        </w:rPr>
        <w:t>COCA Update</w:t>
      </w:r>
      <w:r w:rsidR="00D11772">
        <w:rPr>
          <w:b/>
          <w:bCs/>
        </w:rPr>
        <w:br/>
      </w:r>
      <w:r w:rsidR="00D11772">
        <w:t>COCA inspectors will not conduct an in-person inspection this spring will wait for next year. All departments will have annual reports to submit to maintain accreditation. Expecting full inspection January 4, 2022.</w:t>
      </w:r>
    </w:p>
    <w:p w14:paraId="325399B6" w14:textId="36EBDD67" w:rsidR="00D11772" w:rsidRPr="00D11772" w:rsidRDefault="00D618A8" w:rsidP="00090157">
      <w:r w:rsidRPr="00D11772">
        <w:rPr>
          <w:b/>
          <w:bCs/>
        </w:rPr>
        <w:t>Construction Update</w:t>
      </w:r>
      <w:r w:rsidR="00D11772">
        <w:rPr>
          <w:b/>
          <w:bCs/>
        </w:rPr>
        <w:br/>
      </w:r>
      <w:r w:rsidR="00D11772">
        <w:t xml:space="preserve">Roads are finished, micropyles are ready. </w:t>
      </w:r>
      <w:r w:rsidR="00D11772">
        <w:br/>
        <w:t>Dr. Dougherty has met with interested investors – expecting funding by the end of the month</w:t>
      </w:r>
      <w:r w:rsidR="00D11772">
        <w:br/>
        <w:t xml:space="preserve">Diana from DIRTT said they can start </w:t>
      </w:r>
      <w:r w:rsidR="005B120C">
        <w:t xml:space="preserve">transporting walls by January 1, 2022. </w:t>
      </w:r>
    </w:p>
    <w:p w14:paraId="59C4A05C" w14:textId="5F8CE0F2" w:rsidR="005B120C" w:rsidRDefault="005B120C" w:rsidP="00090157">
      <w:r>
        <w:t>Suite 100</w:t>
      </w:r>
      <w:r>
        <w:br/>
        <w:t>95% completed, waiting for final equipment delivery/installation</w:t>
      </w:r>
      <w:r>
        <w:br/>
        <w:t>Suite 100 may be used for working/</w:t>
      </w:r>
      <w:proofErr w:type="gramStart"/>
      <w:r>
        <w:t>recording</w:t>
      </w:r>
      <w:proofErr w:type="gramEnd"/>
    </w:p>
    <w:p w14:paraId="1148206F" w14:textId="1F26F1FF" w:rsidR="00D618A8" w:rsidRDefault="005B120C" w:rsidP="00090157">
      <w:r w:rsidRPr="005B120C">
        <w:rPr>
          <w:b/>
          <w:bCs/>
        </w:rPr>
        <w:lastRenderedPageBreak/>
        <w:t>To Do:</w:t>
      </w:r>
      <w:r>
        <w:br/>
        <w:t xml:space="preserve">Move simulation equipment to suite </w:t>
      </w:r>
      <w:proofErr w:type="gramStart"/>
      <w:r>
        <w:t>100</w:t>
      </w:r>
      <w:proofErr w:type="gramEnd"/>
      <w:r>
        <w:t xml:space="preserve"> </w:t>
      </w:r>
    </w:p>
    <w:p w14:paraId="113974C9" w14:textId="64886BF0" w:rsidR="005B120C" w:rsidRDefault="00AC5A63" w:rsidP="00090157">
      <w:r w:rsidRPr="005B120C">
        <w:rPr>
          <w:b/>
          <w:bCs/>
        </w:rPr>
        <w:t>Finance</w:t>
      </w:r>
      <w:r w:rsidR="005B120C">
        <w:rPr>
          <w:b/>
          <w:bCs/>
        </w:rPr>
        <w:br/>
      </w:r>
      <w:r w:rsidR="005B120C">
        <w:t>Budget preparation for new year</w:t>
      </w:r>
      <w:r w:rsidR="005B120C">
        <w:br/>
        <w:t xml:space="preserve">Budget expenses should </w:t>
      </w:r>
      <w:proofErr w:type="gramStart"/>
      <w:r w:rsidR="005B120C">
        <w:t>include:</w:t>
      </w:r>
      <w:proofErr w:type="gramEnd"/>
      <w:r w:rsidR="005B120C">
        <w:t xml:space="preserve"> existing software, new software, conferences (include months and employee name) </w:t>
      </w:r>
      <w:r w:rsidR="005B120C">
        <w:br/>
        <w:t>Employees receive $1500 for conferences but are limited by position</w:t>
      </w:r>
      <w:r w:rsidR="005B120C">
        <w:br/>
        <w:t>BOT Finance Committee to review budgets by April 15</w:t>
      </w:r>
      <w:r w:rsidR="005B120C" w:rsidRPr="005B120C">
        <w:rPr>
          <w:vertAlign w:val="superscript"/>
        </w:rPr>
        <w:t>th</w:t>
      </w:r>
      <w:r w:rsidR="005B120C">
        <w:t>, provide until May 1 for questions/comments and send to full board for consideration and approval during May 14</w:t>
      </w:r>
      <w:r w:rsidR="005B120C" w:rsidRPr="005B120C">
        <w:rPr>
          <w:vertAlign w:val="superscript"/>
        </w:rPr>
        <w:t>th</w:t>
      </w:r>
      <w:r w:rsidR="005B120C">
        <w:t xml:space="preserve"> BOT Meeting</w:t>
      </w:r>
    </w:p>
    <w:p w14:paraId="60A1B0C6" w14:textId="1B91CC0C" w:rsidR="005B120C" w:rsidRDefault="005B120C" w:rsidP="00090157">
      <w:r>
        <w:t>Hiring Updates:</w:t>
      </w:r>
      <w:r>
        <w:br/>
        <w:t xml:space="preserve">Controller starts April </w:t>
      </w:r>
      <w:proofErr w:type="gramStart"/>
      <w:r>
        <w:t>1</w:t>
      </w:r>
      <w:proofErr w:type="gramEnd"/>
    </w:p>
    <w:p w14:paraId="2C456DEF" w14:textId="4DB7FD04" w:rsidR="005B120C" w:rsidRPr="005B120C" w:rsidRDefault="005B120C" w:rsidP="00090157">
      <w:r w:rsidRPr="005B120C">
        <w:rPr>
          <w:b/>
          <w:bCs/>
        </w:rPr>
        <w:t>To Do:</w:t>
      </w:r>
      <w:r>
        <w:br/>
        <w:t>Dave to reach out for number of employees in each department, start dates and desired salaries</w:t>
      </w:r>
      <w:r>
        <w:br/>
        <w:t xml:space="preserve">Jeff to email final budgets to Dr. </w:t>
      </w:r>
      <w:proofErr w:type="gramStart"/>
      <w:r>
        <w:t>Dougherty</w:t>
      </w:r>
      <w:proofErr w:type="gramEnd"/>
      <w:r>
        <w:t xml:space="preserve"> </w:t>
      </w:r>
    </w:p>
    <w:p w14:paraId="35DF60C2" w14:textId="3E0C49CF" w:rsidR="00AC5A63" w:rsidRDefault="00AC5A63" w:rsidP="00090157">
      <w:r w:rsidRPr="005B120C">
        <w:rPr>
          <w:b/>
          <w:bCs/>
        </w:rPr>
        <w:t>Faculty Council</w:t>
      </w:r>
      <w:r>
        <w:br/>
        <w:t xml:space="preserve">Faculty working on content and assessment. Next meeting should be coming up in the near </w:t>
      </w:r>
      <w:proofErr w:type="gramStart"/>
      <w:r>
        <w:t>future</w:t>
      </w:r>
      <w:proofErr w:type="gramEnd"/>
    </w:p>
    <w:p w14:paraId="1C4FD788" w14:textId="4C301C58" w:rsidR="00AC5A63" w:rsidRDefault="00AC5A63" w:rsidP="00090157">
      <w:r w:rsidRPr="005B120C">
        <w:rPr>
          <w:b/>
          <w:bCs/>
        </w:rPr>
        <w:t>Committees &amp; Bylaws</w:t>
      </w:r>
      <w:r>
        <w:br/>
        <w:t>Dr. D</w:t>
      </w:r>
      <w:r w:rsidR="005B120C">
        <w:t xml:space="preserve">ougherty explained committee goals and expectations to all </w:t>
      </w:r>
      <w:proofErr w:type="gramStart"/>
      <w:r w:rsidR="005B120C">
        <w:t>chairs</w:t>
      </w:r>
      <w:proofErr w:type="gramEnd"/>
    </w:p>
    <w:p w14:paraId="66B21804" w14:textId="77777777" w:rsidR="005B120C" w:rsidRDefault="00AC5A63" w:rsidP="00090157">
      <w:r w:rsidRPr="005B120C">
        <w:rPr>
          <w:b/>
          <w:bCs/>
        </w:rPr>
        <w:t>M</w:t>
      </w:r>
      <w:r w:rsidR="005B120C" w:rsidRPr="005B120C">
        <w:rPr>
          <w:b/>
          <w:bCs/>
        </w:rPr>
        <w:t>edia and Information Technology</w:t>
      </w:r>
      <w:r>
        <w:br/>
        <w:t>Hiring Updates</w:t>
      </w:r>
      <w:r>
        <w:br/>
        <w:t>Project Manager – coming on board in April</w:t>
      </w:r>
      <w:r>
        <w:br/>
        <w:t xml:space="preserve">Help Desk – will start in </w:t>
      </w:r>
      <w:proofErr w:type="gramStart"/>
      <w:r>
        <w:t>May</w:t>
      </w:r>
      <w:proofErr w:type="gramEnd"/>
    </w:p>
    <w:p w14:paraId="713B3A09" w14:textId="0E54CFBC" w:rsidR="00AC5A63" w:rsidRDefault="00AC5A63" w:rsidP="00090157">
      <w:r>
        <w:br/>
        <w:t xml:space="preserve">Jorge will be out Wed-Friday next week – is getting </w:t>
      </w:r>
      <w:proofErr w:type="gramStart"/>
      <w:r>
        <w:t>surgery</w:t>
      </w:r>
      <w:proofErr w:type="gramEnd"/>
    </w:p>
    <w:p w14:paraId="75F6C81E" w14:textId="042DAEB8" w:rsidR="00AC5A63" w:rsidRDefault="009F795C" w:rsidP="00090157">
      <w:r w:rsidRPr="005B120C">
        <w:rPr>
          <w:b/>
          <w:bCs/>
        </w:rPr>
        <w:t>Academic Affairs</w:t>
      </w:r>
      <w:r>
        <w:br/>
      </w:r>
      <w:r w:rsidR="005B120C">
        <w:t xml:space="preserve">Jorge and Darell are working on pod </w:t>
      </w:r>
      <w:proofErr w:type="gramStart"/>
      <w:r w:rsidR="005B120C">
        <w:t>scheduling</w:t>
      </w:r>
      <w:proofErr w:type="gramEnd"/>
    </w:p>
    <w:p w14:paraId="0AACCA73" w14:textId="62ADB4BA" w:rsidR="005D0E82" w:rsidRDefault="009F795C" w:rsidP="00090157">
      <w:r>
        <w:t>Hiring Updates</w:t>
      </w:r>
      <w:r w:rsidR="005D0E82">
        <w:br/>
        <w:t>Administrative Assistant – starts April 1</w:t>
      </w:r>
      <w:r w:rsidR="00D26D5A">
        <w:br/>
        <w:t>Micro/</w:t>
      </w:r>
      <w:proofErr w:type="spellStart"/>
      <w:r w:rsidR="00D26D5A">
        <w:t>Immuno</w:t>
      </w:r>
      <w:proofErr w:type="spellEnd"/>
      <w:r w:rsidR="00D26D5A">
        <w:t xml:space="preserve"> Faculty – Dr. Jimenez</w:t>
      </w:r>
      <w:r w:rsidR="00D26D5A">
        <w:br/>
        <w:t>Lab – Parker Ballard</w:t>
      </w:r>
      <w:r w:rsidR="005D0E82">
        <w:br/>
        <w:t>Assessment Coordinator – Interviewing candidates</w:t>
      </w:r>
      <w:r w:rsidR="005D0E82">
        <w:br/>
        <w:t>Micro – Searching for candidates</w:t>
      </w:r>
      <w:r w:rsidR="005D0E82">
        <w:br/>
        <w:t>Pharm – Searching for candidates</w:t>
      </w:r>
    </w:p>
    <w:p w14:paraId="0BFABDC9" w14:textId="77777777" w:rsidR="00D26D5A" w:rsidRDefault="005D0E82" w:rsidP="00090157">
      <w:r>
        <w:t xml:space="preserve">Content </w:t>
      </w:r>
      <w:r>
        <w:br/>
        <w:t>Dashboard to rate faculty on their progress</w:t>
      </w:r>
      <w:r>
        <w:br/>
        <w:t xml:space="preserve">No data in the dashboard </w:t>
      </w:r>
      <w:r>
        <w:br/>
        <w:t>Jorge is working on video software</w:t>
      </w:r>
      <w:r>
        <w:br/>
      </w:r>
      <w:r w:rsidR="00D26D5A">
        <w:t xml:space="preserve">Working on finishing OMS II curriculum outline this week – will review and vote on learning objectives in next curriculum </w:t>
      </w:r>
      <w:proofErr w:type="gramStart"/>
      <w:r w:rsidR="00D26D5A">
        <w:t>committee</w:t>
      </w:r>
      <w:proofErr w:type="gramEnd"/>
    </w:p>
    <w:p w14:paraId="5C7E119A" w14:textId="6B96AA67" w:rsidR="00D26D5A" w:rsidRDefault="009F795C" w:rsidP="00090157">
      <w:r w:rsidRPr="00D26D5A">
        <w:rPr>
          <w:b/>
          <w:bCs/>
        </w:rPr>
        <w:lastRenderedPageBreak/>
        <w:t>Clinical Affairs</w:t>
      </w:r>
      <w:r w:rsidR="00D26D5A">
        <w:rPr>
          <w:b/>
          <w:bCs/>
        </w:rPr>
        <w:br/>
      </w:r>
      <w:r w:rsidR="00D26D5A">
        <w:t>COVID Update</w:t>
      </w:r>
      <w:r w:rsidR="00D26D5A">
        <w:br/>
        <w:t>Utah numbers – ICU/hospital admissions are lower</w:t>
      </w:r>
      <w:r w:rsidR="00D26D5A">
        <w:br/>
        <w:t>Starting Return to Work discussion. 84% of employees are fully vaccinated. COVID vaccination policy created by the COVID taskforce was emailed to All Staff. Returning to Work is NOT mandatory</w:t>
      </w:r>
    </w:p>
    <w:p w14:paraId="3BCF4E64" w14:textId="49DFEBAA" w:rsidR="009F795C" w:rsidRDefault="00D26D5A" w:rsidP="00090157">
      <w:r>
        <w:t>Motion to approve and send COVID Return to Work Policy to President’s Council</w:t>
      </w:r>
      <w:r>
        <w:br/>
        <w:t>Motion: Jen</w:t>
      </w:r>
      <w:r>
        <w:br/>
        <w:t>Second: Dr. Bills</w:t>
      </w:r>
    </w:p>
    <w:p w14:paraId="408E384F" w14:textId="60C71B5C" w:rsidR="00D55ADC" w:rsidRDefault="00D55ADC" w:rsidP="00090157">
      <w:r w:rsidRPr="00D26D5A">
        <w:t>Faculty Recruitment</w:t>
      </w:r>
      <w:r w:rsidR="00D26D5A">
        <w:br/>
        <w:t xml:space="preserve">Plan to use discretionary funds for OMM faculty national </w:t>
      </w:r>
      <w:proofErr w:type="gramStart"/>
      <w:r w:rsidR="00D26D5A">
        <w:t>recruitment</w:t>
      </w:r>
      <w:proofErr w:type="gramEnd"/>
    </w:p>
    <w:p w14:paraId="4881FBCA" w14:textId="77777777" w:rsidR="00D26D5A" w:rsidRDefault="00D55ADC" w:rsidP="00090157">
      <w:r>
        <w:t>Utah Surgical Associates</w:t>
      </w:r>
      <w:r w:rsidR="00D26D5A">
        <w:br/>
        <w:t>Dr. Rhodes and Dave met with Utah Surgical Associates for clinical/surgical faculty content creation. Plan for a few hours a week</w:t>
      </w:r>
    </w:p>
    <w:p w14:paraId="71951658" w14:textId="77777777" w:rsidR="00D31383" w:rsidRDefault="00D26D5A" w:rsidP="00090157">
      <w:r>
        <w:t>Clinic Space</w:t>
      </w:r>
      <w:r>
        <w:br/>
        <w:t xml:space="preserve">Old space owned by IHC may be available. Provides 6 exam rooms and is move in ready. Waiting to hear from IHC real estate agent for cost. Space needs to be up and running by </w:t>
      </w:r>
      <w:proofErr w:type="gramStart"/>
      <w:r>
        <w:t>July</w:t>
      </w:r>
      <w:proofErr w:type="gramEnd"/>
    </w:p>
    <w:p w14:paraId="4403594F" w14:textId="33F322EB" w:rsidR="00D55ADC" w:rsidRDefault="00D31383" w:rsidP="00090157">
      <w:r>
        <w:t>BLS/ACLS</w:t>
      </w:r>
      <w:r>
        <w:br/>
      </w:r>
      <w:r w:rsidR="00FE289B">
        <w:t xml:space="preserve">CPR/BLS are not required prior to student matriculation. Courses can be completed between February – March. BLS is not required for the first several weeks for CEPA and/or OMM. Student will need to be BLS certified prior to becoming scribes. Required renewal certification every three </w:t>
      </w:r>
      <w:proofErr w:type="gramStart"/>
      <w:r w:rsidR="00FE289B">
        <w:t>months</w:t>
      </w:r>
      <w:proofErr w:type="gramEnd"/>
    </w:p>
    <w:p w14:paraId="65E373F3" w14:textId="4E6280C7" w:rsidR="00FE289B" w:rsidRDefault="00FE289B" w:rsidP="00090157">
      <w:r>
        <w:t>Heroes Clinic</w:t>
      </w:r>
      <w:r>
        <w:br/>
        <w:t>Dr. Danto sent executive summary</w:t>
      </w:r>
      <w:r>
        <w:br/>
        <w:t xml:space="preserve">Dr. Dougherty discussed with Cam Martin </w:t>
      </w:r>
      <w:r w:rsidR="00204203">
        <w:t>– pending RMU space availability will determine our Heroes Clinic options</w:t>
      </w:r>
    </w:p>
    <w:p w14:paraId="42E06D05" w14:textId="6ABAE173" w:rsidR="00204203" w:rsidRDefault="00204203" w:rsidP="00090157">
      <w:r>
        <w:t>Student Involvement in Research Projects</w:t>
      </w:r>
      <w:r>
        <w:br/>
        <w:t>At what point to students become involved in research projects?</w:t>
      </w:r>
      <w:r>
        <w:br/>
        <w:t xml:space="preserve">Dr. Bills met with all biomedical faculty and discussed their research project preparedness prior to student matriculation. Additional research projects will be developed in the middle of the semester and monthly. </w:t>
      </w:r>
    </w:p>
    <w:p w14:paraId="19704B76" w14:textId="6FBB503B" w:rsidR="00AC40F9" w:rsidRDefault="00AC40F9" w:rsidP="00090157">
      <w:r w:rsidRPr="00204203">
        <w:rPr>
          <w:b/>
          <w:bCs/>
        </w:rPr>
        <w:t>Simulation</w:t>
      </w:r>
      <w:r w:rsidR="00204203">
        <w:br/>
        <w:t>Hiring Update</w:t>
      </w:r>
      <w:r w:rsidR="00204203">
        <w:br/>
        <w:t>SIM Techs – hoping to fill position by May 1</w:t>
      </w:r>
      <w:r w:rsidR="00204203">
        <w:br/>
        <w:t>SIM Director – David Clegg starts April 1</w:t>
      </w:r>
      <w:r>
        <w:br/>
      </w:r>
      <w:r w:rsidR="00204203">
        <w:br/>
        <w:t>CAE</w:t>
      </w:r>
      <w:r w:rsidR="00204203">
        <w:br/>
        <w:t>Discussions on CAE development with Jorge and Doug</w:t>
      </w:r>
      <w:r w:rsidR="00204203">
        <w:br/>
        <w:t xml:space="preserve">Plan to move when SIM equipment is housed in Suite </w:t>
      </w:r>
      <w:proofErr w:type="gramStart"/>
      <w:r w:rsidR="00204203">
        <w:t>100</w:t>
      </w:r>
      <w:proofErr w:type="gramEnd"/>
    </w:p>
    <w:p w14:paraId="7C1FA9EC" w14:textId="23BD29DF" w:rsidR="00E13E7C" w:rsidRDefault="009D7706" w:rsidP="00090157">
      <w:r w:rsidRPr="00204203">
        <w:rPr>
          <w:b/>
          <w:bCs/>
        </w:rPr>
        <w:t>Student Affairs</w:t>
      </w:r>
      <w:r w:rsidR="00204203">
        <w:br/>
        <w:t>Admissions</w:t>
      </w:r>
      <w:r w:rsidR="00204203">
        <w:br/>
      </w:r>
      <w:r>
        <w:lastRenderedPageBreak/>
        <w:t>81 paid initial $1000 deposits</w:t>
      </w:r>
      <w:r w:rsidR="00204203">
        <w:t xml:space="preserve">, </w:t>
      </w:r>
      <w:r>
        <w:t>85 paid but 4 dropped</w:t>
      </w:r>
      <w:r w:rsidR="00204203">
        <w:t xml:space="preserve">, </w:t>
      </w:r>
      <w:r>
        <w:t xml:space="preserve">76 paid matriculation fees from the 90. </w:t>
      </w:r>
      <w:r>
        <w:br/>
        <w:t>Stats batch 1 and 2 – 53% are from Utah, come from 23 states, 15 are first gen college grads</w:t>
      </w:r>
      <w:r w:rsidR="00C60937">
        <w:t>.</w:t>
      </w:r>
    </w:p>
    <w:p w14:paraId="4E22D664" w14:textId="77777777" w:rsidR="00204203" w:rsidRDefault="00204203" w:rsidP="00090157">
      <w:r>
        <w:t>Accepted Student Videos</w:t>
      </w:r>
      <w:r>
        <w:br/>
        <w:t xml:space="preserve">Videos are available in our Dropbox account – Casey to email link for </w:t>
      </w:r>
      <w:proofErr w:type="gramStart"/>
      <w:r>
        <w:t>access</w:t>
      </w:r>
      <w:proofErr w:type="gramEnd"/>
      <w:r>
        <w:t xml:space="preserve"> </w:t>
      </w:r>
    </w:p>
    <w:p w14:paraId="25FF11AC" w14:textId="7AAE82CA" w:rsidR="00204203" w:rsidRPr="00204203" w:rsidRDefault="00204203" w:rsidP="00090157">
      <w:r>
        <w:t xml:space="preserve">UVU </w:t>
      </w:r>
      <w:r>
        <w:br/>
        <w:t>Jamie is working with UVU students for photoshoot – scheduled for March 24</w:t>
      </w:r>
      <w:r>
        <w:br/>
        <w:t>Team to let Casey know if there are specific photos/areas to be photographed</w:t>
      </w:r>
      <w:r>
        <w:br/>
        <w:t xml:space="preserve">Available to run through content with </w:t>
      </w:r>
      <w:proofErr w:type="gramStart"/>
      <w:r>
        <w:t>students</w:t>
      </w:r>
      <w:proofErr w:type="gramEnd"/>
      <w:r>
        <w:t xml:space="preserve"> same day</w:t>
      </w:r>
      <w:r>
        <w:br/>
      </w:r>
      <w:r>
        <w:br/>
      </w:r>
      <w:r w:rsidR="00C60937" w:rsidRPr="00204203">
        <w:rPr>
          <w:b/>
          <w:bCs/>
        </w:rPr>
        <w:t>Research</w:t>
      </w:r>
      <w:r>
        <w:rPr>
          <w:b/>
          <w:bCs/>
        </w:rPr>
        <w:br/>
      </w:r>
      <w:r>
        <w:t>Research Houses</w:t>
      </w:r>
      <w:r>
        <w:br/>
        <w:t>Dr. Bills met with the biomedical faculty re: their research project preparedness by August for proper research house matching</w:t>
      </w:r>
      <w:r w:rsidR="004D6318">
        <w:t xml:space="preserve">. </w:t>
      </w:r>
      <w:r w:rsidR="004D6318">
        <w:br/>
        <w:t xml:space="preserve">Working on a proposed research house timeline. Timeline must integrate with case studies and clerkship years. </w:t>
      </w:r>
    </w:p>
    <w:p w14:paraId="46507731" w14:textId="72D6E124" w:rsidR="00204203" w:rsidRDefault="00204203" w:rsidP="00090157">
      <w:r>
        <w:t>Research Participation</w:t>
      </w:r>
      <w:r>
        <w:br/>
        <w:t>Dr. Bills met with Clinical Affairs earlier to identify the definition of research – who is and is not planning on participating in research</w:t>
      </w:r>
      <w:r>
        <w:br/>
      </w:r>
      <w:r>
        <w:br/>
        <w:t>Research Talks</w:t>
      </w:r>
      <w:r>
        <w:br/>
        <w:t>Plan to begin research talks in May or June for students to see faculty presentations</w:t>
      </w:r>
      <w:r>
        <w:br/>
        <w:t xml:space="preserve">Academic/Clinical Affairs faculty are </w:t>
      </w:r>
      <w:r w:rsidR="004D6318">
        <w:t xml:space="preserve">welcome to collaborate and discuss </w:t>
      </w:r>
      <w:proofErr w:type="gramStart"/>
      <w:r w:rsidR="004D6318">
        <w:t>ideas</w:t>
      </w:r>
      <w:proofErr w:type="gramEnd"/>
    </w:p>
    <w:p w14:paraId="0A03D2AE" w14:textId="26AEA0F8" w:rsidR="004D6318" w:rsidRDefault="004D6318" w:rsidP="00090157">
      <w:r>
        <w:t>Research Consortium</w:t>
      </w:r>
      <w:r>
        <w:br/>
        <w:t xml:space="preserve">Working on scheduling next consortium. Plan for all research leads to work on document for co-affiliation at each </w:t>
      </w:r>
      <w:proofErr w:type="gramStart"/>
      <w:r>
        <w:t>institution</w:t>
      </w:r>
      <w:proofErr w:type="gramEnd"/>
    </w:p>
    <w:p w14:paraId="174ED86E" w14:textId="158BB88E" w:rsidR="00D17C2F" w:rsidRDefault="00D17C2F" w:rsidP="00090157">
      <w:r>
        <w:t>Pre</w:t>
      </w:r>
      <w:r w:rsidR="004D6318">
        <w:t>-M</w:t>
      </w:r>
      <w:r>
        <w:t xml:space="preserve">atriculation </w:t>
      </w:r>
      <w:r w:rsidR="004D6318">
        <w:t>D</w:t>
      </w:r>
      <w:r>
        <w:t xml:space="preserve">iscussion </w:t>
      </w:r>
      <w:r w:rsidR="004D6318">
        <w:br/>
        <w:t xml:space="preserve">Schedule time with Casey to discuss </w:t>
      </w:r>
      <w:proofErr w:type="gramStart"/>
      <w:r w:rsidR="004D6318">
        <w:t>specifics</w:t>
      </w:r>
      <w:proofErr w:type="gramEnd"/>
      <w:r w:rsidR="004D6318">
        <w:t xml:space="preserve"> </w:t>
      </w:r>
    </w:p>
    <w:p w14:paraId="7A77A001" w14:textId="4C22ED41" w:rsidR="00D17C2F" w:rsidRDefault="006513B5" w:rsidP="00090157">
      <w:r w:rsidRPr="004D6318">
        <w:rPr>
          <w:b/>
          <w:bCs/>
        </w:rPr>
        <w:t>Professional Development</w:t>
      </w:r>
      <w:r w:rsidR="004D6318">
        <w:rPr>
          <w:b/>
          <w:bCs/>
        </w:rPr>
        <w:br/>
      </w:r>
      <w:r w:rsidR="004D6318">
        <w:t xml:space="preserve">Working on providing employees training </w:t>
      </w:r>
      <w:proofErr w:type="gramStart"/>
      <w:r w:rsidR="004D6318">
        <w:t>opportunities</w:t>
      </w:r>
      <w:proofErr w:type="gramEnd"/>
      <w:r w:rsidR="004D6318">
        <w:t xml:space="preserve"> </w:t>
      </w:r>
    </w:p>
    <w:p w14:paraId="13FD4F08" w14:textId="43D84CFA" w:rsidR="00B77E8A" w:rsidRDefault="00B77E8A" w:rsidP="00090157">
      <w:r w:rsidRPr="004D6318">
        <w:rPr>
          <w:b/>
          <w:bCs/>
        </w:rPr>
        <w:t>New Business</w:t>
      </w:r>
      <w:r>
        <w:br/>
        <w:t xml:space="preserve">AACOM – </w:t>
      </w:r>
      <w:r w:rsidR="004D6318">
        <w:t>A</w:t>
      </w:r>
      <w:r>
        <w:t xml:space="preserve">ll virtual. </w:t>
      </w:r>
      <w:r w:rsidR="004D6318">
        <w:t xml:space="preserve">Dr. Drew is attending. Drs. </w:t>
      </w:r>
      <w:r>
        <w:t xml:space="preserve">Danto, Romero, </w:t>
      </w:r>
      <w:r w:rsidR="004D6318">
        <w:t xml:space="preserve">and </w:t>
      </w:r>
      <w:r>
        <w:t xml:space="preserve">Darell are presenting </w:t>
      </w:r>
      <w:r>
        <w:br/>
        <w:t xml:space="preserve">BOT – May 14. Associate Deans have 15 minutes, </w:t>
      </w:r>
      <w:r w:rsidR="004D6318">
        <w:t>C</w:t>
      </w:r>
      <w:r>
        <w:t xml:space="preserve">asey has 45 minutes. </w:t>
      </w:r>
      <w:r>
        <w:br/>
        <w:t>Dr. D</w:t>
      </w:r>
      <w:r w:rsidR="004D6318">
        <w:t>ougherty</w:t>
      </w:r>
      <w:r>
        <w:t xml:space="preserve"> started working on getting students with him to the </w:t>
      </w:r>
      <w:r w:rsidR="004D6318">
        <w:t xml:space="preserve">Dominican </w:t>
      </w:r>
      <w:proofErr w:type="gramStart"/>
      <w:r w:rsidR="004D6318">
        <w:t>Republic</w:t>
      </w:r>
      <w:proofErr w:type="gramEnd"/>
    </w:p>
    <w:p w14:paraId="4EF97D80" w14:textId="727E9B07" w:rsidR="00C264A4" w:rsidRPr="004D6318" w:rsidRDefault="00C264A4" w:rsidP="00090157">
      <w:pPr>
        <w:rPr>
          <w:b/>
          <w:bCs/>
        </w:rPr>
      </w:pPr>
      <w:r w:rsidRPr="004D6318">
        <w:rPr>
          <w:b/>
          <w:bCs/>
        </w:rPr>
        <w:t>Adjournment: 2:30 PM</w:t>
      </w:r>
    </w:p>
    <w:p w14:paraId="2404B994" w14:textId="77777777" w:rsidR="003165DE" w:rsidRDefault="003165DE" w:rsidP="00090157"/>
    <w:p w14:paraId="4DA406EC" w14:textId="77777777" w:rsidR="00AC5A63" w:rsidRDefault="00AC5A63" w:rsidP="00090157"/>
    <w:p w14:paraId="6264379C" w14:textId="77777777" w:rsidR="00DE2141" w:rsidRDefault="00DE2141"/>
    <w:sectPr w:rsidR="00DE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57"/>
    <w:rsid w:val="00090157"/>
    <w:rsid w:val="00204203"/>
    <w:rsid w:val="003165DE"/>
    <w:rsid w:val="004D6318"/>
    <w:rsid w:val="005B120C"/>
    <w:rsid w:val="005D0E82"/>
    <w:rsid w:val="006513B5"/>
    <w:rsid w:val="009D5376"/>
    <w:rsid w:val="009D7706"/>
    <w:rsid w:val="009F795C"/>
    <w:rsid w:val="00A3312C"/>
    <w:rsid w:val="00AC40F9"/>
    <w:rsid w:val="00AC5A63"/>
    <w:rsid w:val="00B77E8A"/>
    <w:rsid w:val="00BF5B4D"/>
    <w:rsid w:val="00C264A4"/>
    <w:rsid w:val="00C60937"/>
    <w:rsid w:val="00D11772"/>
    <w:rsid w:val="00D17C2F"/>
    <w:rsid w:val="00D26D5A"/>
    <w:rsid w:val="00D31383"/>
    <w:rsid w:val="00D55ADC"/>
    <w:rsid w:val="00D618A8"/>
    <w:rsid w:val="00DE2141"/>
    <w:rsid w:val="00E13E7C"/>
    <w:rsid w:val="00FE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1250"/>
  <w15:chartTrackingRefBased/>
  <w15:docId w15:val="{88B9867C-E780-48DD-8B19-FCDAD5B6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13</cp:revision>
  <dcterms:created xsi:type="dcterms:W3CDTF">2021-03-17T18:55:00Z</dcterms:created>
  <dcterms:modified xsi:type="dcterms:W3CDTF">2021-03-31T02:28:00Z</dcterms:modified>
</cp:coreProperties>
</file>