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EF34" w14:textId="77777777" w:rsidR="00555DEE" w:rsidRPr="006047B2" w:rsidRDefault="00555DEE" w:rsidP="00555DEE">
      <w:pPr>
        <w:jc w:val="center"/>
        <w:rPr>
          <w:rFonts w:cstheme="minorHAnsi"/>
          <w:b/>
        </w:rPr>
      </w:pPr>
      <w:r w:rsidRPr="006047B2">
        <w:rPr>
          <w:rFonts w:cstheme="minorHAnsi"/>
          <w:b/>
        </w:rPr>
        <w:t>Noorda College of Osteopathic Medicine Dean’s Council</w:t>
      </w:r>
    </w:p>
    <w:p w14:paraId="4A8A624D" w14:textId="77777777" w:rsidR="00555DEE" w:rsidRPr="006047B2" w:rsidRDefault="00555DEE" w:rsidP="00555DEE">
      <w:pPr>
        <w:jc w:val="center"/>
        <w:rPr>
          <w:rFonts w:cstheme="minorHAnsi"/>
          <w:b/>
        </w:rPr>
      </w:pPr>
      <w:r w:rsidRPr="006047B2">
        <w:rPr>
          <w:rFonts w:cstheme="minorHAnsi"/>
          <w:b/>
        </w:rPr>
        <w:t xml:space="preserve">January </w:t>
      </w:r>
      <w:r>
        <w:rPr>
          <w:rFonts w:cstheme="minorHAnsi"/>
          <w:b/>
        </w:rPr>
        <w:t>22</w:t>
      </w:r>
      <w:r w:rsidRPr="006047B2">
        <w:rPr>
          <w:rFonts w:cstheme="minorHAnsi"/>
          <w:b/>
        </w:rPr>
        <w:t>, 2020</w:t>
      </w:r>
      <w:r w:rsidRPr="006047B2">
        <w:rPr>
          <w:rFonts w:cstheme="minorHAnsi"/>
          <w:b/>
        </w:rPr>
        <w:br/>
      </w:r>
    </w:p>
    <w:p w14:paraId="39E9F798" w14:textId="6762F9A3" w:rsidR="00555DEE" w:rsidRPr="006047B2" w:rsidRDefault="00555DEE" w:rsidP="00555DEE">
      <w:pPr>
        <w:rPr>
          <w:rFonts w:cstheme="minorHAnsi"/>
        </w:rPr>
      </w:pPr>
      <w:r w:rsidRPr="006047B2"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 w:rsidRPr="006047B2">
        <w:rPr>
          <w:rFonts w:cstheme="minorHAnsi"/>
        </w:rPr>
        <w:t xml:space="preserve">John Dougherty, DO </w:t>
      </w:r>
      <w:r>
        <w:rPr>
          <w:rFonts w:cstheme="minorHAnsi"/>
        </w:rPr>
        <w:t>–</w:t>
      </w:r>
      <w:r w:rsidRPr="006047B2">
        <w:rPr>
          <w:rFonts w:cstheme="minorHAnsi"/>
        </w:rPr>
        <w:t xml:space="preserve"> Dean</w:t>
      </w:r>
      <w:r>
        <w:rPr>
          <w:rFonts w:cstheme="minorHAnsi"/>
        </w:rPr>
        <w:br/>
      </w:r>
      <w:r w:rsidRPr="006047B2">
        <w:rPr>
          <w:rFonts w:cstheme="minorHAnsi"/>
        </w:rPr>
        <w:t>Jeff Bate, MBA – Chief Financial Officer</w:t>
      </w:r>
      <w:r w:rsidRPr="006047B2">
        <w:rPr>
          <w:rFonts w:cstheme="minorHAnsi"/>
        </w:rPr>
        <w:br/>
        <w:t>Michael Rhodes, MD – Associate Dean for Clinical Affairs</w:t>
      </w:r>
      <w:r w:rsidRPr="006047B2">
        <w:rPr>
          <w:rFonts w:cstheme="minorHAnsi"/>
        </w:rPr>
        <w:br/>
        <w:t>Lynsey Drew, DO – Assistant Dean for Clinical Affairs</w:t>
      </w:r>
      <w:r w:rsidRPr="006047B2">
        <w:rPr>
          <w:rFonts w:cstheme="minorHAnsi"/>
        </w:rPr>
        <w:br/>
        <w:t>Kyle Bills, DC, PhD – Associate Dean for Research</w:t>
      </w:r>
      <w:r w:rsidRPr="006047B2">
        <w:rPr>
          <w:rFonts w:cstheme="minorHAnsi"/>
        </w:rPr>
        <w:br/>
        <w:t>Alice Akunyili, MD – Assistant Dean for Academic Affairs</w:t>
      </w:r>
      <w:r w:rsidRPr="006047B2">
        <w:rPr>
          <w:rFonts w:cstheme="minorHAnsi"/>
        </w:rPr>
        <w:br/>
        <w:t>Jennifer Brown – Associate Dean for Academic Affairs</w:t>
      </w:r>
    </w:p>
    <w:p w14:paraId="5FCC50F7" w14:textId="096E4B91" w:rsidR="00555DEE" w:rsidRPr="006047B2" w:rsidRDefault="00555DEE" w:rsidP="00555DEE">
      <w:pPr>
        <w:rPr>
          <w:rFonts w:cstheme="minorHAnsi"/>
        </w:rPr>
      </w:pPr>
      <w:r w:rsidRPr="006047B2"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</w:r>
      <w:r w:rsidRPr="006047B2">
        <w:rPr>
          <w:rFonts w:cstheme="minorHAnsi"/>
        </w:rPr>
        <w:t>GME</w:t>
      </w:r>
      <w:r w:rsidRPr="006047B2">
        <w:rPr>
          <w:rFonts w:cstheme="minorHAnsi"/>
        </w:rPr>
        <w:br/>
        <w:t>COSGP</w:t>
      </w:r>
      <w:r w:rsidRPr="006047B2">
        <w:rPr>
          <w:rFonts w:cstheme="minorHAnsi"/>
        </w:rPr>
        <w:br/>
        <w:t>IT</w:t>
      </w:r>
      <w:r w:rsidRPr="006047B2">
        <w:rPr>
          <w:rFonts w:cstheme="minorHAnsi"/>
        </w:rPr>
        <w:br/>
        <w:t>Associate Dean for Student Affairs</w:t>
      </w:r>
      <w:r w:rsidRPr="006047B2">
        <w:rPr>
          <w:rFonts w:cstheme="minorHAnsi"/>
        </w:rPr>
        <w:br/>
      </w:r>
      <w:r w:rsidRPr="006047B2">
        <w:rPr>
          <w:rFonts w:cstheme="minorHAnsi"/>
        </w:rPr>
        <w:br/>
      </w:r>
      <w:r w:rsidRPr="006047B2">
        <w:rPr>
          <w:rFonts w:cstheme="minorHAnsi"/>
          <w:b/>
          <w:u w:val="single"/>
        </w:rPr>
        <w:t>Ad Hoc</w:t>
      </w:r>
      <w:r w:rsidRPr="006047B2">
        <w:rPr>
          <w:rFonts w:cstheme="minorHAnsi"/>
        </w:rPr>
        <w:br/>
        <w:t xml:space="preserve">Alexa Levine, MA – Executive Director </w:t>
      </w:r>
      <w:r w:rsidRPr="006047B2">
        <w:rPr>
          <w:rFonts w:cstheme="minorHAnsi"/>
          <w:b/>
        </w:rPr>
        <w:br/>
      </w:r>
    </w:p>
    <w:p w14:paraId="3C4B1043" w14:textId="77777777" w:rsidR="00555DEE" w:rsidRPr="006047B2" w:rsidRDefault="00555DEE" w:rsidP="00555DEE">
      <w:pPr>
        <w:rPr>
          <w:rFonts w:cstheme="minorHAnsi"/>
          <w:b/>
          <w:u w:val="single"/>
        </w:rPr>
      </w:pPr>
      <w:r w:rsidRPr="006047B2">
        <w:rPr>
          <w:rFonts w:cstheme="minorHAnsi"/>
        </w:rPr>
        <w:tab/>
      </w:r>
      <w:r w:rsidRPr="006047B2">
        <w:rPr>
          <w:rFonts w:cstheme="minorHAnsi"/>
        </w:rPr>
        <w:tab/>
      </w:r>
      <w:r w:rsidRPr="006047B2">
        <w:rPr>
          <w:rFonts w:cstheme="minorHAnsi"/>
        </w:rPr>
        <w:tab/>
      </w:r>
      <w:r w:rsidRPr="006047B2">
        <w:rPr>
          <w:rFonts w:cstheme="minorHAnsi"/>
        </w:rPr>
        <w:tab/>
      </w:r>
      <w:r w:rsidRPr="006047B2">
        <w:rPr>
          <w:rFonts w:cstheme="minorHAnsi"/>
        </w:rPr>
        <w:tab/>
      </w:r>
      <w:r w:rsidRPr="006047B2">
        <w:rPr>
          <w:rFonts w:cstheme="minorHAnsi"/>
        </w:rPr>
        <w:tab/>
      </w:r>
      <w:r w:rsidRPr="006047B2">
        <w:rPr>
          <w:rFonts w:cstheme="minorHAnsi"/>
          <w:b/>
          <w:u w:val="single"/>
        </w:rPr>
        <w:t>Meeting Minutes</w:t>
      </w:r>
      <w:r w:rsidRPr="006047B2">
        <w:rPr>
          <w:rFonts w:cstheme="minorHAnsi"/>
          <w:b/>
          <w:u w:val="single"/>
        </w:rPr>
        <w:br/>
      </w:r>
    </w:p>
    <w:p w14:paraId="26BBAFD6" w14:textId="77777777" w:rsidR="00555DEE" w:rsidRDefault="00555DEE" w:rsidP="00555DEE">
      <w:pPr>
        <w:rPr>
          <w:rFonts w:cstheme="minorHAnsi"/>
          <w:b/>
        </w:rPr>
      </w:pPr>
      <w:r w:rsidRPr="006047B2">
        <w:rPr>
          <w:rFonts w:cstheme="minorHAnsi"/>
          <w:b/>
        </w:rPr>
        <w:t>Call to Order - 1:00 PM</w:t>
      </w:r>
    </w:p>
    <w:p w14:paraId="0110DC9D" w14:textId="02C09DD9" w:rsidR="00F56C37" w:rsidRDefault="00555DEE">
      <w:pPr>
        <w:rPr>
          <w:b/>
          <w:bCs/>
        </w:rPr>
      </w:pPr>
      <w:r w:rsidRPr="00555DEE">
        <w:rPr>
          <w:b/>
          <w:bCs/>
        </w:rPr>
        <w:t>Approve Minutes</w:t>
      </w:r>
      <w:r>
        <w:rPr>
          <w:b/>
          <w:bCs/>
        </w:rPr>
        <w:t xml:space="preserve"> from January 22, 2020 Meeting</w:t>
      </w:r>
      <w:r>
        <w:br/>
      </w:r>
      <w:r w:rsidRPr="00AF5BA5">
        <w:rPr>
          <w:b/>
          <w:bCs/>
        </w:rPr>
        <w:t xml:space="preserve">Unanimous Vote </w:t>
      </w:r>
    </w:p>
    <w:p w14:paraId="32742FC7" w14:textId="1D937063" w:rsidR="00AF5BA5" w:rsidRPr="00AF5BA5" w:rsidRDefault="00AF5BA5">
      <w:r>
        <w:rPr>
          <w:b/>
          <w:bCs/>
        </w:rPr>
        <w:t>COSGP</w:t>
      </w:r>
      <w:r>
        <w:rPr>
          <w:b/>
          <w:bCs/>
        </w:rPr>
        <w:br/>
      </w:r>
      <w:r>
        <w:t>Nothing to Report</w:t>
      </w:r>
    </w:p>
    <w:p w14:paraId="7EEC344B" w14:textId="7EF8191B" w:rsidR="00891F45" w:rsidRDefault="00891F45">
      <w:r w:rsidRPr="00AF5BA5">
        <w:rPr>
          <w:b/>
          <w:bCs/>
        </w:rPr>
        <w:t xml:space="preserve">Curriculum </w:t>
      </w:r>
      <w:r w:rsidR="00AF5BA5">
        <w:rPr>
          <w:b/>
          <w:bCs/>
        </w:rPr>
        <w:t>C</w:t>
      </w:r>
      <w:r w:rsidRPr="00AF5BA5">
        <w:rPr>
          <w:b/>
          <w:bCs/>
        </w:rPr>
        <w:t>ouncil</w:t>
      </w:r>
      <w:r w:rsidR="00AF5BA5">
        <w:br/>
        <w:t>N</w:t>
      </w:r>
      <w:r>
        <w:t xml:space="preserve">othing to </w:t>
      </w:r>
      <w:r w:rsidR="00AF5BA5">
        <w:t>R</w:t>
      </w:r>
      <w:r>
        <w:t>eport</w:t>
      </w:r>
    </w:p>
    <w:p w14:paraId="5768607A" w14:textId="77777777" w:rsidR="00AF5BA5" w:rsidRDefault="00AF5BA5">
      <w:r w:rsidRPr="00AF5BA5">
        <w:rPr>
          <w:b/>
          <w:bCs/>
        </w:rPr>
        <w:t>Finance</w:t>
      </w:r>
      <w:r>
        <w:rPr>
          <w:b/>
          <w:bCs/>
        </w:rPr>
        <w:br/>
      </w:r>
      <w:r>
        <w:t>Budget is being formatted by department to include</w:t>
      </w:r>
      <w:r w:rsidR="00891F45">
        <w:t xml:space="preserve"> salary, travel, memberships, license, registration, supplies etc</w:t>
      </w:r>
      <w:r>
        <w:t xml:space="preserve">. </w:t>
      </w:r>
      <w:r>
        <w:br/>
      </w:r>
      <w:r>
        <w:br/>
        <w:t>Departmental budget reviewal meetings will be rescheduled once budget formatting is complete. Meetings to discuss additional budgeting requests/expenses and line items. Budgets should be distributed by the end of next week.</w:t>
      </w:r>
      <w:r>
        <w:br/>
      </w:r>
      <w:r>
        <w:br/>
        <w:t>Will continue with central supplies purchases through the COM Dean budget until departmental budgets are finalized/distributed.</w:t>
      </w:r>
    </w:p>
    <w:p w14:paraId="628E8700" w14:textId="2D4E232B" w:rsidR="00AF5BA5" w:rsidRDefault="00AF5BA5">
      <w:r>
        <w:lastRenderedPageBreak/>
        <w:t xml:space="preserve">Software purchases fall under the respective departmental budgets not responsibility of the IT Department budget. </w:t>
      </w:r>
      <w:r>
        <w:br/>
      </w:r>
      <w:r>
        <w:br/>
        <w:t>Capital Equipment – equipment purchases over $500.</w:t>
      </w:r>
    </w:p>
    <w:p w14:paraId="6306A826" w14:textId="0B2E07B6" w:rsidR="004831F6" w:rsidRDefault="004831F6">
      <w:r w:rsidRPr="00AF5BA5">
        <w:rPr>
          <w:b/>
          <w:bCs/>
        </w:rPr>
        <w:t>Committees &amp; Bylaws</w:t>
      </w:r>
      <w:r>
        <w:t xml:space="preserve"> </w:t>
      </w:r>
      <w:r w:rsidR="00AF5BA5">
        <w:br/>
        <w:t xml:space="preserve">Nothing to Report </w:t>
      </w:r>
    </w:p>
    <w:p w14:paraId="116DA58E" w14:textId="111B622C" w:rsidR="004831F6" w:rsidRPr="00AF5BA5" w:rsidRDefault="004831F6">
      <w:r w:rsidRPr="00AF5BA5">
        <w:rPr>
          <w:b/>
          <w:bCs/>
        </w:rPr>
        <w:t xml:space="preserve">Faculty Council </w:t>
      </w:r>
      <w:r w:rsidR="00AF5BA5">
        <w:rPr>
          <w:b/>
          <w:bCs/>
        </w:rPr>
        <w:br/>
      </w:r>
      <w:r w:rsidR="00AF5BA5">
        <w:t>Nothing to Report</w:t>
      </w:r>
    </w:p>
    <w:p w14:paraId="3674F3B5" w14:textId="6F0E32EF" w:rsidR="004831F6" w:rsidRPr="00951739" w:rsidRDefault="00951739">
      <w:pPr>
        <w:rPr>
          <w:b/>
          <w:bCs/>
        </w:rPr>
      </w:pPr>
      <w:r w:rsidRPr="00951739">
        <w:rPr>
          <w:b/>
          <w:bCs/>
        </w:rPr>
        <w:t>Media &amp; Information Technology</w:t>
      </w:r>
      <w:r>
        <w:rPr>
          <w:b/>
          <w:bCs/>
        </w:rPr>
        <w:br/>
      </w:r>
      <w:r>
        <w:t xml:space="preserve">Must </w:t>
      </w:r>
      <w:r w:rsidR="004831F6">
        <w:t>review simulation equipment</w:t>
      </w:r>
      <w:r>
        <w:t xml:space="preserve"> list</w:t>
      </w:r>
    </w:p>
    <w:p w14:paraId="3FB6264B" w14:textId="6F93CA68" w:rsidR="003265A2" w:rsidRDefault="003265A2">
      <w:r w:rsidRPr="00951739">
        <w:rPr>
          <w:b/>
          <w:bCs/>
        </w:rPr>
        <w:t xml:space="preserve">Academic </w:t>
      </w:r>
      <w:r w:rsidR="00951739" w:rsidRPr="00951739">
        <w:rPr>
          <w:b/>
          <w:bCs/>
        </w:rPr>
        <w:t>A</w:t>
      </w:r>
      <w:r w:rsidRPr="00951739">
        <w:rPr>
          <w:b/>
          <w:bCs/>
        </w:rPr>
        <w:t>ffairs</w:t>
      </w:r>
      <w:r>
        <w:t xml:space="preserve"> </w:t>
      </w:r>
      <w:r w:rsidR="00951739">
        <w:br/>
        <w:t>D</w:t>
      </w:r>
      <w:r>
        <w:t xml:space="preserve">irector of </w:t>
      </w:r>
      <w:r w:rsidR="00951739">
        <w:t>A</w:t>
      </w:r>
      <w:r>
        <w:t xml:space="preserve">ssessment </w:t>
      </w:r>
      <w:r w:rsidR="00951739">
        <w:t xml:space="preserve">anticipated </w:t>
      </w:r>
      <w:r>
        <w:t xml:space="preserve">start date May 1. </w:t>
      </w:r>
      <w:r w:rsidR="00951739">
        <w:br/>
        <w:t>Received v</w:t>
      </w:r>
      <w:r>
        <w:t xml:space="preserve">erbal acceptance from </w:t>
      </w:r>
      <w:r w:rsidR="00951739">
        <w:t>Chair for Biomedical Sciences</w:t>
      </w:r>
      <w:r>
        <w:t xml:space="preserve"> </w:t>
      </w:r>
      <w:r w:rsidR="00951739">
        <w:br/>
        <w:t>Currently o</w:t>
      </w:r>
      <w:r>
        <w:t>utlining learning outcomes for first semester</w:t>
      </w:r>
      <w:r w:rsidR="00951739">
        <w:t>, t</w:t>
      </w:r>
      <w:r>
        <w:t xml:space="preserve">emplating </w:t>
      </w:r>
      <w:r w:rsidR="00951739">
        <w:t>syllabi</w:t>
      </w:r>
      <w:r>
        <w:t xml:space="preserve"> and </w:t>
      </w:r>
      <w:r w:rsidR="00951739">
        <w:t>creating C</w:t>
      </w:r>
      <w:r>
        <w:t>anvas course</w:t>
      </w:r>
      <w:r w:rsidR="000C0432">
        <w:t xml:space="preserve">s. </w:t>
      </w:r>
    </w:p>
    <w:p w14:paraId="5A8F0703" w14:textId="4FA2E12C" w:rsidR="000D3155" w:rsidRDefault="003265A2">
      <w:r w:rsidRPr="000C0432">
        <w:rPr>
          <w:b/>
          <w:bCs/>
        </w:rPr>
        <w:t xml:space="preserve">Clinical </w:t>
      </w:r>
      <w:r w:rsidR="000C0432" w:rsidRPr="000C0432">
        <w:rPr>
          <w:b/>
          <w:bCs/>
        </w:rPr>
        <w:t>A</w:t>
      </w:r>
      <w:r w:rsidRPr="000C0432">
        <w:rPr>
          <w:b/>
          <w:bCs/>
        </w:rPr>
        <w:t>ffairs</w:t>
      </w:r>
      <w:r>
        <w:t xml:space="preserve"> </w:t>
      </w:r>
      <w:r w:rsidR="000C0432">
        <w:br/>
        <w:t>Department</w:t>
      </w:r>
      <w:r>
        <w:t xml:space="preserve"> </w:t>
      </w:r>
      <w:r w:rsidR="000C0432">
        <w:t>C</w:t>
      </w:r>
      <w:r>
        <w:t xml:space="preserve">hair of </w:t>
      </w:r>
      <w:r w:rsidR="000C0432">
        <w:t>M</w:t>
      </w:r>
      <w:r>
        <w:t xml:space="preserve">edicine </w:t>
      </w:r>
      <w:r w:rsidR="000C0432">
        <w:t xml:space="preserve">accepted position. </w:t>
      </w:r>
      <w:r w:rsidR="000C0432">
        <w:br/>
      </w:r>
      <w:r w:rsidR="000D3155">
        <w:br/>
      </w:r>
      <w:r w:rsidR="000C0432">
        <w:t>Clinical OPP Instructor .8 FTE</w:t>
      </w:r>
      <w:r>
        <w:t xml:space="preserve"> </w:t>
      </w:r>
      <w:r w:rsidR="000C0432">
        <w:t xml:space="preserve">accepted position. </w:t>
      </w:r>
      <w:r>
        <w:t xml:space="preserve">and Cosgrave start around the same time </w:t>
      </w:r>
      <w:r w:rsidR="006F1CA6">
        <w:t xml:space="preserve">to begin creating content. </w:t>
      </w:r>
      <w:r w:rsidR="000D3155">
        <w:br/>
      </w:r>
      <w:r w:rsidR="000D3155">
        <w:br/>
        <w:t>Brad Edgington, Communications Course Director applicant interview Thursday February 27, 2020</w:t>
      </w:r>
    </w:p>
    <w:p w14:paraId="607A4C98" w14:textId="2C58F964" w:rsidR="006F1CA6" w:rsidRDefault="000D3155">
      <w:r>
        <w:t xml:space="preserve">Need to Review: If a Surgical Boom technically attached to the building is considered under the construction loan or FFE? </w:t>
      </w:r>
    </w:p>
    <w:p w14:paraId="0094E847" w14:textId="2BFD6AA6" w:rsidR="006F1CA6" w:rsidRDefault="006F1CA6">
      <w:r w:rsidRPr="000D3155">
        <w:rPr>
          <w:b/>
          <w:bCs/>
        </w:rPr>
        <w:t xml:space="preserve">Student </w:t>
      </w:r>
      <w:r w:rsidR="000D3155" w:rsidRPr="000D3155">
        <w:rPr>
          <w:b/>
          <w:bCs/>
        </w:rPr>
        <w:t>A</w:t>
      </w:r>
      <w:r w:rsidRPr="000D3155">
        <w:rPr>
          <w:b/>
          <w:bCs/>
        </w:rPr>
        <w:t>ffairs</w:t>
      </w:r>
      <w:r>
        <w:t xml:space="preserve"> </w:t>
      </w:r>
      <w:r w:rsidR="000D3155">
        <w:br/>
      </w:r>
      <w:r>
        <w:t>Casey</w:t>
      </w:r>
      <w:r w:rsidR="000D3155">
        <w:t xml:space="preserve"> Himmelsbach</w:t>
      </w:r>
      <w:r>
        <w:t xml:space="preserve"> accepted position. Anticipate April 1</w:t>
      </w:r>
      <w:r w:rsidR="000D3155">
        <w:t>, 2020</w:t>
      </w:r>
      <w:r>
        <w:t xml:space="preserve"> start date</w:t>
      </w:r>
      <w:r w:rsidR="000D3155">
        <w:t xml:space="preserve">. Will help Casey with recruiting materials. </w:t>
      </w:r>
      <w:r>
        <w:t xml:space="preserve">90 days away from recruiting. </w:t>
      </w:r>
    </w:p>
    <w:p w14:paraId="6B9FA58F" w14:textId="409A4C0E" w:rsidR="006F1CA6" w:rsidRDefault="006F1CA6">
      <w:r w:rsidRPr="000D3155">
        <w:rPr>
          <w:b/>
          <w:bCs/>
        </w:rPr>
        <w:t>Research</w:t>
      </w:r>
      <w:r>
        <w:t xml:space="preserve"> </w:t>
      </w:r>
      <w:r w:rsidR="000D3155">
        <w:br/>
        <w:t xml:space="preserve">First </w:t>
      </w:r>
      <w:r>
        <w:t xml:space="preserve">paper published in </w:t>
      </w:r>
      <w:proofErr w:type="spellStart"/>
      <w:r>
        <w:t>neuropsych</w:t>
      </w:r>
      <w:proofErr w:type="spellEnd"/>
      <w:r>
        <w:t>. Another paper submitted to frontiers in neuroscience. First grant submitted last Friday</w:t>
      </w:r>
      <w:r w:rsidR="000D3155">
        <w:t xml:space="preserve">. Will </w:t>
      </w:r>
      <w:r>
        <w:t>find out in June</w:t>
      </w:r>
      <w:r w:rsidR="000D3155">
        <w:t xml:space="preserve"> if we receive grant</w:t>
      </w:r>
      <w:r>
        <w:t xml:space="preserve">. Mayo </w:t>
      </w:r>
      <w:r w:rsidR="000D3155">
        <w:t>C</w:t>
      </w:r>
      <w:r>
        <w:t xml:space="preserve">linic and BYU going to </w:t>
      </w:r>
      <w:r w:rsidR="000D3155">
        <w:t>Vegas</w:t>
      </w:r>
      <w:r>
        <w:t xml:space="preserve"> to finalize two more grant proposals</w:t>
      </w:r>
      <w:r w:rsidR="00803AAA">
        <w:t xml:space="preserve">. Anticipating submission at the end of the week. </w:t>
      </w:r>
      <w:r>
        <w:t xml:space="preserve"> </w:t>
      </w:r>
    </w:p>
    <w:p w14:paraId="669F60E0" w14:textId="7FA53136" w:rsidR="006F1CA6" w:rsidRDefault="006F1CA6">
      <w:r>
        <w:t>Dr. D</w:t>
      </w:r>
      <w:r w:rsidR="00803AAA">
        <w:t>ougherty</w:t>
      </w:r>
      <w:r>
        <w:t xml:space="preserve"> paper submitted in JAOA</w:t>
      </w:r>
    </w:p>
    <w:p w14:paraId="0B545568" w14:textId="63C06E07" w:rsidR="00732ABB" w:rsidRDefault="006F1CA6">
      <w:r w:rsidRPr="00803AAA">
        <w:rPr>
          <w:b/>
          <w:bCs/>
        </w:rPr>
        <w:t>Professional development</w:t>
      </w:r>
      <w:r>
        <w:t xml:space="preserve">  </w:t>
      </w:r>
      <w:r w:rsidR="00803AAA">
        <w:br/>
      </w:r>
      <w:r w:rsidR="00732ABB">
        <w:t>GME position posted</w:t>
      </w:r>
      <w:r w:rsidR="00803AAA">
        <w:t xml:space="preserve"> on </w:t>
      </w:r>
      <w:proofErr w:type="spellStart"/>
      <w:r w:rsidR="00803AAA">
        <w:t>Ninjagig</w:t>
      </w:r>
      <w:proofErr w:type="spellEnd"/>
      <w:r w:rsidR="00803AAA">
        <w:t xml:space="preserve">. </w:t>
      </w:r>
      <w:r w:rsidR="00732ABB">
        <w:t xml:space="preserve"> </w:t>
      </w:r>
      <w:r w:rsidR="00803AAA">
        <w:t xml:space="preserve">So far, three applicants – one strong candidate. Anticipate reviewing candidates next week. </w:t>
      </w:r>
    </w:p>
    <w:p w14:paraId="3D5D3D11" w14:textId="7CC788A5" w:rsidR="00732ABB" w:rsidRDefault="00732ABB">
      <w:r w:rsidRPr="00803AAA">
        <w:rPr>
          <w:b/>
          <w:bCs/>
        </w:rPr>
        <w:t xml:space="preserve">Due </w:t>
      </w:r>
      <w:r w:rsidR="00803AAA" w:rsidRPr="00803AAA">
        <w:rPr>
          <w:b/>
          <w:bCs/>
        </w:rPr>
        <w:t>P</w:t>
      </w:r>
      <w:r w:rsidRPr="00803AAA">
        <w:rPr>
          <w:b/>
          <w:bCs/>
        </w:rPr>
        <w:t xml:space="preserve">rocess </w:t>
      </w:r>
      <w:r w:rsidR="00803AAA" w:rsidRPr="00803AAA">
        <w:rPr>
          <w:b/>
          <w:bCs/>
        </w:rPr>
        <w:t>R</w:t>
      </w:r>
      <w:r w:rsidRPr="00803AAA">
        <w:rPr>
          <w:b/>
          <w:bCs/>
        </w:rPr>
        <w:t>esolution</w:t>
      </w:r>
      <w:r>
        <w:t xml:space="preserve"> </w:t>
      </w:r>
      <w:r w:rsidR="00803AAA">
        <w:br/>
        <w:t>N</w:t>
      </w:r>
      <w:r>
        <w:t xml:space="preserve">othing to </w:t>
      </w:r>
      <w:r w:rsidR="00803AAA">
        <w:t>R</w:t>
      </w:r>
      <w:r>
        <w:t>eport</w:t>
      </w:r>
    </w:p>
    <w:p w14:paraId="092F40F6" w14:textId="2E19099C" w:rsidR="00803AAA" w:rsidRPr="00803AAA" w:rsidRDefault="00732ABB">
      <w:r w:rsidRPr="00803AAA">
        <w:rPr>
          <w:b/>
          <w:bCs/>
        </w:rPr>
        <w:t>New Business:</w:t>
      </w:r>
      <w:r>
        <w:t xml:space="preserve"> </w:t>
      </w:r>
      <w:r w:rsidR="00803AAA">
        <w:t xml:space="preserve">COCA Meeting scheduled April 23 – 25. Attendance: Dr. Dougherty, Dr. Nielsen, Jeff, Dr. Rhodes, Dr. Bills, Jen. Attendance may change as time approaches. Waiting for COCA agenda.  </w:t>
      </w:r>
      <w:r w:rsidR="00803AAA">
        <w:br/>
      </w:r>
      <w:r w:rsidR="00803AAA" w:rsidRPr="00803AAA">
        <w:rPr>
          <w:b/>
          <w:bCs/>
        </w:rPr>
        <w:lastRenderedPageBreak/>
        <w:t>Adjournment: 2:00 PM</w:t>
      </w:r>
      <w:r w:rsidR="00803AAA">
        <w:rPr>
          <w:b/>
          <w:bCs/>
        </w:rPr>
        <w:br/>
      </w:r>
      <w:bookmarkStart w:id="0" w:name="_GoBack"/>
      <w:bookmarkEnd w:id="0"/>
      <w:r w:rsidR="00803AAA">
        <w:br/>
      </w:r>
      <w:r w:rsidR="00803AAA" w:rsidRPr="00803AAA">
        <w:rPr>
          <w:b/>
          <w:bCs/>
        </w:rPr>
        <w:t xml:space="preserve">Next Dean’s Council Meeting: </w:t>
      </w:r>
      <w:r w:rsidR="00803AAA" w:rsidRPr="00803AAA">
        <w:t>Wednesday February 19</w:t>
      </w:r>
      <w:r w:rsidR="00803AAA">
        <w:rPr>
          <w:b/>
          <w:bCs/>
        </w:rPr>
        <w:t xml:space="preserve"> </w:t>
      </w:r>
      <w:r w:rsidR="00803AAA" w:rsidRPr="00803AAA">
        <w:t>1:00 PM</w:t>
      </w:r>
    </w:p>
    <w:sectPr w:rsidR="00803AAA" w:rsidRPr="0080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45"/>
    <w:rsid w:val="000C0432"/>
    <w:rsid w:val="000D3155"/>
    <w:rsid w:val="003265A2"/>
    <w:rsid w:val="004831F6"/>
    <w:rsid w:val="00555DEE"/>
    <w:rsid w:val="006F1CA6"/>
    <w:rsid w:val="00732ABB"/>
    <w:rsid w:val="00803AAA"/>
    <w:rsid w:val="00891F45"/>
    <w:rsid w:val="00951739"/>
    <w:rsid w:val="00AF5BA5"/>
    <w:rsid w:val="00F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41C8"/>
  <w15:chartTrackingRefBased/>
  <w15:docId w15:val="{6726E08D-D04A-474C-9B5A-4AE1A4BF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5</cp:revision>
  <dcterms:created xsi:type="dcterms:W3CDTF">2020-02-05T20:08:00Z</dcterms:created>
  <dcterms:modified xsi:type="dcterms:W3CDTF">2020-02-06T19:05:00Z</dcterms:modified>
</cp:coreProperties>
</file>